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BB" w:rsidRDefault="006C27BF" w:rsidP="006C27BF">
      <w:pPr>
        <w:pStyle w:val="Standard"/>
      </w:pPr>
      <w:r>
        <w:t xml:space="preserve">                                                                                              </w:t>
      </w:r>
      <w:r w:rsidR="001551BB">
        <w:t xml:space="preserve">    PATVIRTINTA</w:t>
      </w:r>
    </w:p>
    <w:p w:rsidR="004857FA" w:rsidRDefault="006C27BF" w:rsidP="001551BB">
      <w:pPr>
        <w:pStyle w:val="Standard"/>
        <w:jc w:val="center"/>
      </w:pPr>
      <w:r>
        <w:t xml:space="preserve">                                                                                               </w:t>
      </w:r>
      <w:r w:rsidR="00A41522">
        <w:t>Klaipėdos lopšelio-darželio „Eglutė“</w:t>
      </w:r>
    </w:p>
    <w:p w:rsidR="004857FA" w:rsidRDefault="006C27BF" w:rsidP="001551BB">
      <w:pPr>
        <w:pStyle w:val="Standard"/>
        <w:jc w:val="center"/>
      </w:pPr>
      <w:r>
        <w:t xml:space="preserve">                                                                                       </w:t>
      </w:r>
      <w:r w:rsidR="00407DD2">
        <w:t xml:space="preserve">     </w:t>
      </w:r>
      <w:r>
        <w:t xml:space="preserve"> </w:t>
      </w:r>
      <w:r w:rsidR="00A41522">
        <w:t>direk</w:t>
      </w:r>
      <w:r w:rsidR="001551BB">
        <w:t>toriaus 20</w:t>
      </w:r>
      <w:r w:rsidR="00407DD2">
        <w:t>24 m. balandžio 10</w:t>
      </w:r>
      <w:r w:rsidR="00A41522">
        <w:t xml:space="preserve"> d.</w:t>
      </w:r>
    </w:p>
    <w:p w:rsidR="004857FA" w:rsidRDefault="006C27BF" w:rsidP="001551BB">
      <w:pPr>
        <w:pStyle w:val="Standard"/>
        <w:jc w:val="center"/>
      </w:pPr>
      <w:r>
        <w:t xml:space="preserve">                                                                </w:t>
      </w:r>
      <w:r w:rsidR="00A41522">
        <w:t>įsakymu Nr. V-</w:t>
      </w:r>
      <w:r w:rsidR="00407DD2">
        <w:t>43</w:t>
      </w:r>
    </w:p>
    <w:p w:rsidR="004857FA" w:rsidRDefault="004857FA">
      <w:pPr>
        <w:pStyle w:val="Standard"/>
      </w:pPr>
    </w:p>
    <w:p w:rsidR="004857FA" w:rsidRDefault="00A41522">
      <w:pPr>
        <w:pStyle w:val="Standard"/>
        <w:jc w:val="center"/>
      </w:pPr>
      <w:r>
        <w:rPr>
          <w:b/>
          <w:bCs/>
        </w:rPr>
        <w:t>KLAIPĖDOS LOPŠELIO-DARŽELIO „EGLUTĖ“ VAIKŲ MAITINIMO ORGANIZAVIMO TVARKOS APRAŠAS</w:t>
      </w:r>
    </w:p>
    <w:p w:rsidR="004857FA" w:rsidRDefault="004857FA">
      <w:pPr>
        <w:pStyle w:val="Standard"/>
        <w:jc w:val="center"/>
      </w:pPr>
    </w:p>
    <w:p w:rsidR="004857FA" w:rsidRDefault="00A41522">
      <w:pPr>
        <w:pStyle w:val="Standard"/>
        <w:jc w:val="center"/>
        <w:rPr>
          <w:b/>
          <w:bCs/>
        </w:rPr>
      </w:pPr>
      <w:r>
        <w:rPr>
          <w:b/>
          <w:bCs/>
        </w:rPr>
        <w:t>I SKYRIUS</w:t>
      </w:r>
    </w:p>
    <w:p w:rsidR="004857FA" w:rsidRDefault="00A41522">
      <w:pPr>
        <w:pStyle w:val="Standard"/>
        <w:jc w:val="center"/>
        <w:rPr>
          <w:b/>
          <w:bCs/>
        </w:rPr>
      </w:pPr>
      <w:r>
        <w:rPr>
          <w:b/>
          <w:bCs/>
        </w:rPr>
        <w:t>BENDROSIOS NUOSTATOS</w:t>
      </w:r>
    </w:p>
    <w:p w:rsidR="001551BB" w:rsidRDefault="001551BB">
      <w:pPr>
        <w:pStyle w:val="Standard"/>
        <w:jc w:val="center"/>
        <w:rPr>
          <w:b/>
          <w:bCs/>
        </w:rPr>
      </w:pPr>
    </w:p>
    <w:p w:rsidR="004857FA" w:rsidRDefault="00A41522" w:rsidP="001633A9">
      <w:pPr>
        <w:pStyle w:val="Standard"/>
        <w:jc w:val="both"/>
      </w:pPr>
      <w:r>
        <w:tab/>
        <w:t>1. Klaipėdos lopšelio-darželio „Eglutė“ (toliau - Įstaiga) vaikų maitinimo organizavimo tvarkos aprašas (toliau – aprašas) reglamentuoja ikimokyklinio ir priešmokyklinio amžiaus vaikų maitinimą Klaipėdos lopšelyje-darželyje „Eglutė“.</w:t>
      </w:r>
    </w:p>
    <w:p w:rsidR="004857FA" w:rsidRDefault="00A41522" w:rsidP="001633A9">
      <w:pPr>
        <w:pStyle w:val="Standard"/>
        <w:tabs>
          <w:tab w:val="left" w:pos="392"/>
        </w:tabs>
        <w:jc w:val="both"/>
      </w:pPr>
      <w:r>
        <w:tab/>
      </w:r>
      <w:r>
        <w:tab/>
        <w:t>2. Aprašo tikslas – sudaryti sąlygas sveikatai palankiai vaikų mitybai, užtikrinti maisto saugą ir kokybę, patenkinti vaikų maisto fiziologinius poreikius, ugdyti sveikos mitybos įgūdžius.</w:t>
      </w:r>
    </w:p>
    <w:p w:rsidR="004857FA" w:rsidRDefault="00A41522" w:rsidP="001633A9">
      <w:pPr>
        <w:pStyle w:val="Standard"/>
        <w:jc w:val="both"/>
        <w:rPr>
          <w:color w:val="000000"/>
        </w:rPr>
      </w:pPr>
      <w:r>
        <w:rPr>
          <w:color w:val="000000"/>
        </w:rPr>
        <w:tab/>
        <w:t>3. Tvarkos apraše vartojamos sąvokos ir jų apibrėžtys:</w:t>
      </w:r>
    </w:p>
    <w:p w:rsidR="004857FA" w:rsidRDefault="006C27BF" w:rsidP="001551BB">
      <w:pPr>
        <w:pStyle w:val="Standard"/>
        <w:jc w:val="both"/>
      </w:pPr>
      <w:r>
        <w:rPr>
          <w:color w:val="000000"/>
        </w:rPr>
        <w:t xml:space="preserve">            </w:t>
      </w:r>
      <w:r w:rsidR="00A41522">
        <w:rPr>
          <w:color w:val="000000"/>
        </w:rPr>
        <w:t xml:space="preserve">3.1. </w:t>
      </w:r>
      <w:r w:rsidR="00A41522">
        <w:rPr>
          <w:b/>
          <w:color w:val="000000"/>
        </w:rPr>
        <w:t xml:space="preserve">Cukrūs ‒ </w:t>
      </w:r>
      <w:r w:rsidR="00A41522">
        <w:t>monosacharidai ir disacharidai, esantys maisto produkte</w:t>
      </w:r>
      <w:r w:rsidR="00A41522">
        <w:rPr>
          <w:color w:val="000000"/>
        </w:rPr>
        <w:t>.</w:t>
      </w:r>
    </w:p>
    <w:p w:rsidR="004857FA" w:rsidRDefault="006C27BF" w:rsidP="001551BB">
      <w:pPr>
        <w:pStyle w:val="Standard"/>
        <w:jc w:val="both"/>
      </w:pPr>
      <w:r>
        <w:rPr>
          <w:color w:val="000000"/>
        </w:rPr>
        <w:t xml:space="preserve">            </w:t>
      </w:r>
      <w:r w:rsidR="00A41522">
        <w:rPr>
          <w:color w:val="000000"/>
        </w:rPr>
        <w:t>3.2.</w:t>
      </w:r>
      <w:r>
        <w:rPr>
          <w:color w:val="000000"/>
        </w:rPr>
        <w:t xml:space="preserve"> </w:t>
      </w:r>
      <w:r w:rsidR="00A41522">
        <w:rPr>
          <w:b/>
        </w:rPr>
        <w:t xml:space="preserve">Greitai gendantis maisto produktas – </w:t>
      </w:r>
      <w:r w:rsidR="00A41522">
        <w:t>šviežias, atvėsintas arba sušaldytas maisto produktas, kuriam laikyti ir vežti reikalinga tam tikra temperatūra, kurioje jis išlieka saugus vart</w:t>
      </w:r>
      <w:r>
        <w:t>oti;</w:t>
      </w:r>
    </w:p>
    <w:p w:rsidR="004857FA" w:rsidRDefault="006C27BF" w:rsidP="001551BB">
      <w:pPr>
        <w:pStyle w:val="Standard"/>
        <w:jc w:val="both"/>
      </w:pPr>
      <w:r>
        <w:t xml:space="preserve">            </w:t>
      </w:r>
      <w:r w:rsidR="00A41522">
        <w:t>3.3.</w:t>
      </w:r>
      <w:r w:rsidR="00A41522">
        <w:rPr>
          <w:b/>
        </w:rPr>
        <w:t xml:space="preserve"> Iš dalies hidrinti</w:t>
      </w:r>
      <w:r>
        <w:rPr>
          <w:b/>
        </w:rPr>
        <w:t xml:space="preserve"> </w:t>
      </w:r>
      <w:r w:rsidR="00A41522">
        <w:rPr>
          <w:color w:val="000000"/>
        </w:rPr>
        <w:t xml:space="preserve">(iš dalies sukietinti, </w:t>
      </w:r>
      <w:r w:rsidR="00A41522">
        <w:t xml:space="preserve">iš dalies hidrogenizuoti) </w:t>
      </w:r>
      <w:r w:rsidR="00A41522">
        <w:rPr>
          <w:b/>
        </w:rPr>
        <w:t xml:space="preserve">augaliniai riebalai </w:t>
      </w:r>
      <w:r w:rsidR="00A41522">
        <w:t>‒ skysti augaliniai aliejai, hidrinimo proce</w:t>
      </w:r>
      <w:r>
        <w:t>so metu paversti pusiau kietais;</w:t>
      </w:r>
    </w:p>
    <w:p w:rsidR="004857FA" w:rsidRDefault="006C27BF" w:rsidP="006C27BF">
      <w:pPr>
        <w:pStyle w:val="Standard"/>
        <w:tabs>
          <w:tab w:val="left" w:pos="709"/>
        </w:tabs>
        <w:jc w:val="both"/>
      </w:pPr>
      <w:r>
        <w:rPr>
          <w:color w:val="000000"/>
        </w:rPr>
        <w:t xml:space="preserve">            </w:t>
      </w:r>
      <w:r w:rsidR="00A41522">
        <w:rPr>
          <w:color w:val="000000"/>
        </w:rPr>
        <w:t>3.4.</w:t>
      </w:r>
      <w:r w:rsidR="00A41522">
        <w:rPr>
          <w:b/>
          <w:color w:val="000000"/>
        </w:rPr>
        <w:t xml:space="preserve"> Patiekalas ‒ </w:t>
      </w:r>
      <w:bookmarkStart w:id="0" w:name="_Hlk487720130"/>
      <w:r w:rsidR="00A41522">
        <w:rPr>
          <w:color w:val="000000"/>
        </w:rPr>
        <w:t>paprastai vienoje lėkštėje patiekiamas vartoti šaltas ar šiltas maistas.</w:t>
      </w:r>
    </w:p>
    <w:bookmarkEnd w:id="0"/>
    <w:p w:rsidR="004857FA" w:rsidRDefault="006C27BF" w:rsidP="001551BB">
      <w:pPr>
        <w:pStyle w:val="Standard"/>
        <w:jc w:val="both"/>
      </w:pPr>
      <w:r>
        <w:t xml:space="preserve">            </w:t>
      </w:r>
      <w:r w:rsidR="00A41522">
        <w:t>3.5.</w:t>
      </w:r>
      <w:r w:rsidR="00A41522">
        <w:rPr>
          <w:b/>
        </w:rPr>
        <w:t xml:space="preserve"> Pridėtiniai cukrūs − </w:t>
      </w:r>
      <w:r w:rsidR="00A41522">
        <w:t>gėrimo ar patiekalo gamybos metu įdėta sacharozė, fruktozė, gliukozė, gliukozės sirupas, fruktozės sirupas, gliukozės-fruktozės sirupas ir kitų formų monosacharidai ir disacharidai, taip pat cukrūs, esantys įdėtame meduje, sirupuose, vaisių sultyse ir vaisių sulčių koncentratuose.</w:t>
      </w:r>
    </w:p>
    <w:p w:rsidR="004857FA" w:rsidRDefault="006C27BF" w:rsidP="001551BB">
      <w:pPr>
        <w:pStyle w:val="Standard"/>
        <w:jc w:val="both"/>
      </w:pPr>
      <w:r>
        <w:rPr>
          <w:bCs/>
          <w:color w:val="000000"/>
        </w:rPr>
        <w:t xml:space="preserve">            </w:t>
      </w:r>
      <w:r w:rsidR="00A41522">
        <w:rPr>
          <w:bCs/>
          <w:color w:val="000000"/>
        </w:rPr>
        <w:t>3.6.</w:t>
      </w:r>
      <w:r w:rsidR="00A41522">
        <w:rPr>
          <w:b/>
          <w:bCs/>
          <w:color w:val="000000"/>
        </w:rPr>
        <w:t xml:space="preserve"> Pritaikytas maitinimas </w:t>
      </w:r>
      <w:r w:rsidR="00A41522">
        <w:rPr>
          <w:color w:val="000000"/>
        </w:rPr>
        <w:t>– maitinimas, kuris užtikrina tam tikro sveikatos sutrikimo (alergija tam tikriems maisto produktams, virškinimo sistemos ligos ar remisinės jų būklės ir kt.) nulemtų, asmens individualių maisto medžiagų ir energijos poreikių patenkinimą, parenkant toleruojamus maisto produktus, jų gamybos būdą, konsistenciją ir valgymo režimą, ir yra raštiškai rekomenduojamas gydytojo.</w:t>
      </w:r>
    </w:p>
    <w:p w:rsidR="004857FA" w:rsidRDefault="006C27BF" w:rsidP="001551BB">
      <w:pPr>
        <w:pStyle w:val="Standard"/>
        <w:jc w:val="both"/>
      </w:pPr>
      <w:r>
        <w:rPr>
          <w:bCs/>
          <w:color w:val="000000"/>
        </w:rPr>
        <w:t xml:space="preserve">            </w:t>
      </w:r>
      <w:r w:rsidR="00A41522">
        <w:rPr>
          <w:bCs/>
          <w:color w:val="000000"/>
        </w:rPr>
        <w:t>3.7.</w:t>
      </w:r>
      <w:r w:rsidR="00A41522">
        <w:rPr>
          <w:b/>
          <w:bCs/>
          <w:color w:val="000000"/>
        </w:rPr>
        <w:t xml:space="preserve"> Šiltas maistas </w:t>
      </w:r>
      <w:r w:rsidR="00A41522">
        <w:rPr>
          <w:color w:val="000000"/>
        </w:rPr>
        <w:t>– maistas, patiekiamas kaip karštas patiekalas, iki patiekimo vartoti laikomas ne žemesnėje kaip +68 °C temperatūroje.</w:t>
      </w:r>
    </w:p>
    <w:p w:rsidR="004857FA" w:rsidRDefault="006C27BF" w:rsidP="001551BB">
      <w:pPr>
        <w:pStyle w:val="Standard"/>
        <w:jc w:val="both"/>
      </w:pPr>
      <w:r>
        <w:rPr>
          <w:rFonts w:eastAsia="Calibri"/>
        </w:rPr>
        <w:t xml:space="preserve">            </w:t>
      </w:r>
      <w:r w:rsidR="00A41522">
        <w:rPr>
          <w:rFonts w:eastAsia="Calibri"/>
        </w:rPr>
        <w:t>3.8.</w:t>
      </w:r>
      <w:r w:rsidR="00A41522">
        <w:rPr>
          <w:rFonts w:eastAsia="Calibri"/>
          <w:b/>
        </w:rPr>
        <w:t xml:space="preserve"> Tausojantis patiekalas</w:t>
      </w:r>
      <w:r w:rsidR="00A41522">
        <w:rPr>
          <w:rFonts w:eastAsia="Calibri"/>
        </w:rPr>
        <w:t xml:space="preserve"> – maistas, pagamintas </w:t>
      </w:r>
      <w:r w:rsidR="00A41522">
        <w:rPr>
          <w:lang w:eastAsia="lt-LT"/>
        </w:rPr>
        <w:t xml:space="preserve">maistines savybes tausojančiu gamybos būdu: virtas vandenyje ar garuose, troškintas, pagamintas konvekcinėje krosnelėje, </w:t>
      </w:r>
      <w:bookmarkStart w:id="1" w:name="_Hlk488244271"/>
      <w:r w:rsidR="00A41522">
        <w:rPr>
          <w:lang w:eastAsia="lt-LT"/>
        </w:rPr>
        <w:t>keptas įvyniojus popieriuje ar folijoje</w:t>
      </w:r>
      <w:bookmarkEnd w:id="1"/>
      <w:r w:rsidR="00A41522">
        <w:rPr>
          <w:lang w:eastAsia="lt-LT"/>
        </w:rPr>
        <w:t>. Tausojantiems patiekalams nepriskiriami</w:t>
      </w:r>
      <w:bookmarkStart w:id="2" w:name="_Hlk503534820"/>
      <w:r w:rsidR="00A41522">
        <w:rPr>
          <w:lang w:eastAsia="lt-LT"/>
        </w:rPr>
        <w:t xml:space="preserve"> tarkuotų bulvių patiekalai.</w:t>
      </w:r>
      <w:bookmarkEnd w:id="2"/>
    </w:p>
    <w:p w:rsidR="004857FA" w:rsidRDefault="006C27BF" w:rsidP="001551BB">
      <w:pPr>
        <w:pStyle w:val="Standard"/>
        <w:jc w:val="both"/>
      </w:pPr>
      <w:r>
        <w:rPr>
          <w:bCs/>
          <w:color w:val="000000"/>
        </w:rPr>
        <w:t xml:space="preserve">            </w:t>
      </w:r>
      <w:r w:rsidR="00A41522">
        <w:rPr>
          <w:bCs/>
          <w:color w:val="000000"/>
        </w:rPr>
        <w:t>3.9.</w:t>
      </w:r>
      <w:r w:rsidR="00A41522">
        <w:rPr>
          <w:b/>
          <w:bCs/>
          <w:color w:val="000000"/>
        </w:rPr>
        <w:t xml:space="preserve"> Šaltas užkandis </w:t>
      </w:r>
      <w:r w:rsidR="00A41522">
        <w:rPr>
          <w:b/>
          <w:color w:val="000000"/>
        </w:rPr>
        <w:t xml:space="preserve">– </w:t>
      </w:r>
      <w:r w:rsidR="00A41522">
        <w:rPr>
          <w:color w:val="000000"/>
        </w:rPr>
        <w:t>maisto produktas ar šaltas patiekalas, neįtrauktas į valgiaraštį.</w:t>
      </w:r>
    </w:p>
    <w:p w:rsidR="004857FA" w:rsidRDefault="006C27BF" w:rsidP="006C27BF">
      <w:pPr>
        <w:pStyle w:val="Standard"/>
        <w:tabs>
          <w:tab w:val="left" w:pos="709"/>
        </w:tabs>
        <w:jc w:val="both"/>
      </w:pPr>
      <w:r>
        <w:rPr>
          <w:bCs/>
          <w:color w:val="000000"/>
        </w:rPr>
        <w:t xml:space="preserve">            </w:t>
      </w:r>
      <w:r w:rsidR="00A41522">
        <w:rPr>
          <w:bCs/>
          <w:color w:val="000000"/>
        </w:rPr>
        <w:t>3.10.</w:t>
      </w:r>
      <w:r w:rsidR="00A41522">
        <w:rPr>
          <w:b/>
          <w:bCs/>
          <w:color w:val="000000"/>
        </w:rPr>
        <w:t xml:space="preserve"> Valgiaraštis </w:t>
      </w:r>
      <w:r w:rsidR="00A41522">
        <w:rPr>
          <w:color w:val="000000"/>
        </w:rPr>
        <w:t>– patiekiamų vartoti dienos maisto produktų ir patiekalų sąrašas.</w:t>
      </w:r>
    </w:p>
    <w:p w:rsidR="00080D78" w:rsidRDefault="00080D78" w:rsidP="00080D78">
      <w:pPr>
        <w:pStyle w:val="Standard"/>
        <w:numPr>
          <w:ilvl w:val="0"/>
          <w:numId w:val="22"/>
        </w:numPr>
        <w:tabs>
          <w:tab w:val="left" w:pos="993"/>
        </w:tabs>
        <w:ind w:left="0" w:firstLine="709"/>
        <w:jc w:val="both"/>
        <w:rPr>
          <w:color w:val="000000"/>
        </w:rPr>
      </w:pPr>
      <w:r>
        <w:rPr>
          <w:color w:val="000000"/>
        </w:rPr>
        <w:t>Įstaigos</w:t>
      </w:r>
      <w:r w:rsidR="00A41522">
        <w:rPr>
          <w:color w:val="000000"/>
        </w:rPr>
        <w:t xml:space="preserve"> vaikų maitinimo organizavimo tvarkos aprašas parengtas vadovaujantis </w:t>
      </w:r>
      <w:r w:rsidR="00F82F16">
        <w:rPr>
          <w:color w:val="000000"/>
        </w:rPr>
        <w:t>Vaikų m</w:t>
      </w:r>
      <w:r w:rsidR="00A41522">
        <w:rPr>
          <w:color w:val="000000"/>
        </w:rPr>
        <w:t xml:space="preserve">aitinimo organizavimo </w:t>
      </w:r>
      <w:r w:rsidR="00F82F16">
        <w:rPr>
          <w:color w:val="000000"/>
        </w:rPr>
        <w:t>tvarkos aprašu, patvirtintu Lietuvos Respublikos sveikatos apsaugos ministro 2018 m. b</w:t>
      </w:r>
      <w:r w:rsidR="000E338D">
        <w:rPr>
          <w:color w:val="000000"/>
        </w:rPr>
        <w:t>alandžio 10 d. įsakymu Nr. V-394</w:t>
      </w:r>
      <w:r w:rsidR="00F82F16">
        <w:rPr>
          <w:color w:val="000000"/>
        </w:rPr>
        <w:t xml:space="preserve"> „Dėl maitinimo organizavimo </w:t>
      </w:r>
      <w:r w:rsidR="00A41522">
        <w:rPr>
          <w:color w:val="000000"/>
        </w:rPr>
        <w:t>ikimokyklinio ugdymo</w:t>
      </w:r>
      <w:r w:rsidR="00F82F16">
        <w:rPr>
          <w:color w:val="000000"/>
        </w:rPr>
        <w:t xml:space="preserve">, bendrojo ugdymo mokyklose ir vaikų socialinės globos įstaigose </w:t>
      </w:r>
      <w:r w:rsidR="00A41522">
        <w:rPr>
          <w:color w:val="000000"/>
        </w:rPr>
        <w:t>tvarkos apraš</w:t>
      </w:r>
      <w:r w:rsidR="00F82F16">
        <w:rPr>
          <w:color w:val="000000"/>
        </w:rPr>
        <w:t>o patvirtinimo</w:t>
      </w:r>
      <w:r w:rsidR="00A41522">
        <w:rPr>
          <w:color w:val="000000"/>
        </w:rPr>
        <w:t xml:space="preserve">“, </w:t>
      </w:r>
      <w:r w:rsidR="00F82F16">
        <w:rPr>
          <w:color w:val="000000"/>
        </w:rPr>
        <w:t>pakeitimo“</w:t>
      </w:r>
      <w:r w:rsidR="00D907D1">
        <w:rPr>
          <w:color w:val="000000"/>
        </w:rPr>
        <w:t xml:space="preserve"> (nauja suvestinė redakcija 2018-09-01)</w:t>
      </w:r>
      <w:r w:rsidR="00F82F16">
        <w:rPr>
          <w:color w:val="000000"/>
        </w:rPr>
        <w:t xml:space="preserve">; </w:t>
      </w:r>
      <w:r w:rsidR="00A41522">
        <w:rPr>
          <w:color w:val="000000"/>
        </w:rPr>
        <w:t>Klaipėdos miesto savivaldybės tarybos 20</w:t>
      </w:r>
      <w:r w:rsidR="00D907D1">
        <w:rPr>
          <w:color w:val="000000"/>
        </w:rPr>
        <w:t>23</w:t>
      </w:r>
      <w:r w:rsidR="00A41522">
        <w:rPr>
          <w:color w:val="000000"/>
        </w:rPr>
        <w:t xml:space="preserve"> m. </w:t>
      </w:r>
      <w:r w:rsidR="00D907D1">
        <w:rPr>
          <w:color w:val="000000"/>
        </w:rPr>
        <w:t>gruodžio 21 d. sprendimu Nr. T2-354</w:t>
      </w:r>
      <w:r w:rsidR="00A41522">
        <w:rPr>
          <w:color w:val="000000"/>
        </w:rPr>
        <w:t xml:space="preserve"> „Dėl atlyginimo už maitinimo paslaugą Klaipėdos miesto savivaldybės švietimo įstaigose, įgyvendinančiose ikimokyklinio ar priešmokyklinio ugdymo programas, nustatymo tvarkos aprašo patvirtinimo</w:t>
      </w:r>
      <w:r w:rsidR="00F964EC">
        <w:rPr>
          <w:color w:val="000000"/>
        </w:rPr>
        <w:t xml:space="preserve">, </w:t>
      </w:r>
      <w:r w:rsidR="00A41522">
        <w:rPr>
          <w:color w:val="000000"/>
        </w:rPr>
        <w:t xml:space="preserve">atlyginimo dydžio </w:t>
      </w:r>
      <w:r w:rsidR="00F964EC">
        <w:rPr>
          <w:color w:val="000000"/>
        </w:rPr>
        <w:t>ir jo perskaičiavimo metodikos nustatymo</w:t>
      </w:r>
      <w:r w:rsidR="00F725B1">
        <w:rPr>
          <w:color w:val="000000"/>
        </w:rPr>
        <w:t>“</w:t>
      </w:r>
      <w:r>
        <w:rPr>
          <w:color w:val="000000"/>
        </w:rPr>
        <w:t xml:space="preserve">, Mokyklų, įgyvendinančių ikimokyklinio ir pradinio ugdymo programas, valgiaraščių rengimo ir naudojimo tvarkos aprašu, patvirtintu Klaipėdos miesto visuomenės sveikatos biuro direktoriaus 2022 m. gegužės 9 d. įsakymu Nr. J-37. </w:t>
      </w:r>
    </w:p>
    <w:p w:rsidR="00080D78" w:rsidRDefault="00080D78" w:rsidP="00080D78">
      <w:pPr>
        <w:pStyle w:val="Standard"/>
        <w:jc w:val="both"/>
        <w:rPr>
          <w:color w:val="000000"/>
        </w:rPr>
      </w:pPr>
    </w:p>
    <w:p w:rsidR="004857FA" w:rsidRDefault="004857FA" w:rsidP="00080D78">
      <w:pPr>
        <w:pStyle w:val="Standard"/>
        <w:tabs>
          <w:tab w:val="left" w:pos="993"/>
        </w:tabs>
        <w:ind w:left="709"/>
        <w:jc w:val="both"/>
        <w:rPr>
          <w:color w:val="000000"/>
        </w:rPr>
      </w:pPr>
    </w:p>
    <w:p w:rsidR="004857FA" w:rsidRDefault="004857FA">
      <w:pPr>
        <w:pStyle w:val="Standard"/>
        <w:jc w:val="both"/>
        <w:rPr>
          <w:color w:val="000000"/>
        </w:rPr>
      </w:pPr>
    </w:p>
    <w:p w:rsidR="004857FA" w:rsidRDefault="00A41522">
      <w:pPr>
        <w:pStyle w:val="Standard"/>
        <w:jc w:val="center"/>
        <w:rPr>
          <w:b/>
          <w:bCs/>
          <w:color w:val="000000"/>
        </w:rPr>
      </w:pPr>
      <w:r>
        <w:rPr>
          <w:b/>
          <w:bCs/>
          <w:color w:val="000000"/>
        </w:rPr>
        <w:t>II SKYRIUS</w:t>
      </w:r>
    </w:p>
    <w:p w:rsidR="004857FA" w:rsidRDefault="00A41522">
      <w:pPr>
        <w:pStyle w:val="Standard"/>
        <w:jc w:val="center"/>
        <w:rPr>
          <w:b/>
          <w:bCs/>
          <w:color w:val="000000"/>
        </w:rPr>
      </w:pPr>
      <w:r>
        <w:rPr>
          <w:b/>
          <w:bCs/>
          <w:color w:val="000000"/>
        </w:rPr>
        <w:t>VAIKŲ MAITINIMO ORGANIZAVIMO BENDRIEJI REIKALAVIMAI</w:t>
      </w:r>
    </w:p>
    <w:p w:rsidR="004857FA" w:rsidRDefault="004857FA">
      <w:pPr>
        <w:pStyle w:val="Standard"/>
        <w:jc w:val="center"/>
        <w:rPr>
          <w:b/>
          <w:bCs/>
          <w:color w:val="000000"/>
        </w:rPr>
      </w:pPr>
    </w:p>
    <w:p w:rsidR="004857FA" w:rsidRDefault="00A41522" w:rsidP="00651B5D">
      <w:pPr>
        <w:pStyle w:val="Standard"/>
        <w:numPr>
          <w:ilvl w:val="0"/>
          <w:numId w:val="2"/>
        </w:numPr>
        <w:tabs>
          <w:tab w:val="left" w:pos="993"/>
        </w:tabs>
        <w:ind w:firstLine="709"/>
        <w:jc w:val="both"/>
        <w:rPr>
          <w:color w:val="000000"/>
        </w:rPr>
      </w:pPr>
      <w:r>
        <w:rPr>
          <w:color w:val="000000"/>
        </w:rPr>
        <w:t>Maisto produktų inventorizacija Įstaigoje atliekama pagal inventorizacijos taisykles, patvirtintas Lietuvos Respublikos Vyriausybės nutarimu.</w:t>
      </w:r>
    </w:p>
    <w:p w:rsidR="004857FA" w:rsidRDefault="00A41522" w:rsidP="00651B5D">
      <w:pPr>
        <w:pStyle w:val="Standard"/>
        <w:numPr>
          <w:ilvl w:val="0"/>
          <w:numId w:val="2"/>
        </w:numPr>
        <w:tabs>
          <w:tab w:val="left" w:pos="993"/>
        </w:tabs>
        <w:ind w:firstLine="709"/>
        <w:jc w:val="both"/>
        <w:rPr>
          <w:color w:val="000000"/>
        </w:rPr>
      </w:pPr>
      <w:r>
        <w:rPr>
          <w:color w:val="000000"/>
        </w:rPr>
        <w:t>Gaunamos tėvų (globėjų) įmokos už maitinimo paslaugą apskaitomos kaip Įsta</w:t>
      </w:r>
      <w:r w:rsidR="001633A9">
        <w:rPr>
          <w:color w:val="000000"/>
        </w:rPr>
        <w:t>i</w:t>
      </w:r>
      <w:r w:rsidR="00F82F16">
        <w:rPr>
          <w:color w:val="000000"/>
        </w:rPr>
        <w:t>gos gaunamos pajamos iš</w:t>
      </w:r>
      <w:r>
        <w:rPr>
          <w:color w:val="000000"/>
        </w:rPr>
        <w:t xml:space="preserve"> įmokų teisės aktų nustatyta tvarka.</w:t>
      </w:r>
    </w:p>
    <w:p w:rsidR="004857FA" w:rsidRDefault="00A41522" w:rsidP="00651B5D">
      <w:pPr>
        <w:pStyle w:val="Standard"/>
        <w:numPr>
          <w:ilvl w:val="0"/>
          <w:numId w:val="2"/>
        </w:numPr>
        <w:tabs>
          <w:tab w:val="left" w:pos="993"/>
        </w:tabs>
        <w:ind w:firstLine="709"/>
        <w:jc w:val="both"/>
        <w:rPr>
          <w:color w:val="000000"/>
        </w:rPr>
      </w:pPr>
      <w:r>
        <w:rPr>
          <w:color w:val="000000"/>
        </w:rPr>
        <w:t>Šio aprašo reikalavimai privalomi Įstaigoje dirbantiems ir maitinimo procese dalyvaujantiems asmenims.</w:t>
      </w:r>
    </w:p>
    <w:p w:rsidR="004857FA" w:rsidRDefault="00A41522" w:rsidP="00651B5D">
      <w:pPr>
        <w:pStyle w:val="Standard"/>
        <w:numPr>
          <w:ilvl w:val="2"/>
          <w:numId w:val="3"/>
        </w:numPr>
        <w:tabs>
          <w:tab w:val="left" w:pos="993"/>
        </w:tabs>
        <w:ind w:firstLine="709"/>
        <w:jc w:val="both"/>
      </w:pPr>
      <w:r>
        <w:t>Maisto produktų pirkimas organizuojamas vadovaujantis Įstaigos supaprastintomis viešųjų pirkimų taisyklėmis ir Viešųjų pirkimų įstatymu.</w:t>
      </w:r>
    </w:p>
    <w:p w:rsidR="004857FA" w:rsidRDefault="00A41522" w:rsidP="00651B5D">
      <w:pPr>
        <w:pStyle w:val="Standard"/>
        <w:numPr>
          <w:ilvl w:val="2"/>
          <w:numId w:val="3"/>
        </w:numPr>
        <w:tabs>
          <w:tab w:val="left" w:pos="993"/>
        </w:tabs>
        <w:ind w:firstLine="709"/>
        <w:jc w:val="both"/>
      </w:pPr>
      <w:r>
        <w:t>Sudarant sutartį dėl maisto produktų teikimo Įstaigos vaikų maitinimui (toliau – maisto produktų teikimo sutartis), maisto produktų teikimo sutartyje turi būti numatyta atsakomybė už maisto produktų, neatitinkančių tvarkos aprašo reikalavimų, tiekimą. Prieš pasirašant maisto produktų tiekimo sutartį rekomenduojama sudaryti maisto produktų sąrašą su konkrečiais teikiamų maisto produktų pavadinimais, maisto produktų sudėtimi, fasuotės grynuoju kiekiu.</w:t>
      </w:r>
    </w:p>
    <w:p w:rsidR="004857FA" w:rsidRDefault="00A41522" w:rsidP="00651B5D">
      <w:pPr>
        <w:pStyle w:val="Standard"/>
        <w:numPr>
          <w:ilvl w:val="2"/>
          <w:numId w:val="3"/>
        </w:numPr>
        <w:tabs>
          <w:tab w:val="left" w:pos="1134"/>
        </w:tabs>
        <w:ind w:firstLine="709"/>
        <w:jc w:val="both"/>
      </w:pPr>
      <w:r>
        <w:t>Darbuotojai, kurių veikla susijusi su maisto produktų tvarkymu, išdavimu ir sandėliavimu, maisto gaminimu prieš pradėdami dirbti ir vėliau kiekvienais metais turi pasitikrinti sveikatą Sveikatos apsaugos ministerijos nustatyta tvarka.</w:t>
      </w:r>
    </w:p>
    <w:p w:rsidR="004857FA" w:rsidRDefault="00A41522" w:rsidP="00651B5D">
      <w:pPr>
        <w:pStyle w:val="Standard"/>
        <w:numPr>
          <w:ilvl w:val="2"/>
          <w:numId w:val="3"/>
        </w:numPr>
        <w:tabs>
          <w:tab w:val="left" w:pos="1134"/>
        </w:tabs>
        <w:ind w:firstLine="709"/>
        <w:jc w:val="both"/>
      </w:pPr>
      <w:r>
        <w:t>Darbuotojai, kurių veikla susijusi su maisto produktų tvarkymu, išdavimu ir sandėliavimu, maisto gaminimu, prieš pradėdami dirbti ir vėliau kas dveji metai išklauso higienos įgūdžių mokymus ir turi teisės aktų nustatyta tvarka galiojantį sveikatos žinių atestavimo pažymėjimą.</w:t>
      </w:r>
    </w:p>
    <w:p w:rsidR="004857FA" w:rsidRDefault="00A41522" w:rsidP="00651B5D">
      <w:pPr>
        <w:pStyle w:val="Standard"/>
        <w:numPr>
          <w:ilvl w:val="2"/>
          <w:numId w:val="3"/>
        </w:numPr>
        <w:tabs>
          <w:tab w:val="left" w:pos="1134"/>
        </w:tabs>
        <w:ind w:firstLine="709"/>
        <w:jc w:val="both"/>
      </w:pPr>
      <w:r>
        <w:t>Periodiškai (mažiausiai vieną kartą per metus) savikontrolės sistemos vykdymo užtikrinimui atliekamas vidaus maisto tvarkymo auditas.</w:t>
      </w:r>
    </w:p>
    <w:p w:rsidR="004857FA" w:rsidRDefault="004857FA">
      <w:pPr>
        <w:pStyle w:val="Standard"/>
        <w:jc w:val="both"/>
      </w:pPr>
    </w:p>
    <w:p w:rsidR="004857FA" w:rsidRDefault="004857FA">
      <w:pPr>
        <w:pStyle w:val="Standard"/>
      </w:pPr>
    </w:p>
    <w:p w:rsidR="004857FA" w:rsidRDefault="00A41522">
      <w:pPr>
        <w:pStyle w:val="Standard"/>
        <w:jc w:val="center"/>
        <w:rPr>
          <w:b/>
          <w:bCs/>
        </w:rPr>
      </w:pPr>
      <w:r>
        <w:rPr>
          <w:b/>
          <w:bCs/>
        </w:rPr>
        <w:t>III SKYRIUS</w:t>
      </w:r>
    </w:p>
    <w:p w:rsidR="004857FA" w:rsidRDefault="00A41522">
      <w:pPr>
        <w:pStyle w:val="Standard"/>
        <w:jc w:val="center"/>
        <w:rPr>
          <w:b/>
          <w:bCs/>
        </w:rPr>
      </w:pPr>
      <w:r>
        <w:rPr>
          <w:b/>
          <w:bCs/>
        </w:rPr>
        <w:t>VAIKŲ MAITINIMO ORGANIZAVIMAS</w:t>
      </w:r>
    </w:p>
    <w:p w:rsidR="004857FA" w:rsidRDefault="004857FA">
      <w:pPr>
        <w:pStyle w:val="Standard"/>
      </w:pPr>
    </w:p>
    <w:p w:rsidR="004857FA" w:rsidRDefault="00651B5D">
      <w:pPr>
        <w:pStyle w:val="Standard"/>
      </w:pPr>
      <w:r>
        <w:t xml:space="preserve">            13</w:t>
      </w:r>
      <w:r w:rsidR="00A41522">
        <w:t>. Įstaigoje maitinimas organizuojamas visiems įstaigą lankantiems vaikams pagal poreikį. Vaikai įstaigoje maitinami šiltu maistu, sudarant sąlygas kiekvienam vaikui pavalgyti prie stalo.</w:t>
      </w:r>
    </w:p>
    <w:p w:rsidR="004857FA" w:rsidRDefault="00A41522" w:rsidP="00651B5D">
      <w:pPr>
        <w:pStyle w:val="Standard"/>
        <w:numPr>
          <w:ilvl w:val="0"/>
          <w:numId w:val="5"/>
        </w:numPr>
        <w:tabs>
          <w:tab w:val="left" w:pos="1134"/>
        </w:tabs>
        <w:ind w:firstLine="709"/>
      </w:pPr>
      <w:r>
        <w:t>Įstaigoje organizuojamos:</w:t>
      </w:r>
    </w:p>
    <w:p w:rsidR="004857FA" w:rsidRDefault="00A41522" w:rsidP="00651B5D">
      <w:pPr>
        <w:pStyle w:val="Standard"/>
        <w:numPr>
          <w:ilvl w:val="1"/>
          <w:numId w:val="5"/>
        </w:numPr>
        <w:tabs>
          <w:tab w:val="left" w:pos="1276"/>
        </w:tabs>
        <w:ind w:firstLine="709"/>
        <w:jc w:val="both"/>
      </w:pPr>
      <w:r>
        <w:t>vaikų maitinimo paslaugos, už kurias Klaipėdos miesto savivaldybės tarybos nustatytą atlyginimą moka tėvai (kiti teisėti vaiko atstovai);</w:t>
      </w:r>
    </w:p>
    <w:p w:rsidR="004857FA" w:rsidRDefault="00A41522" w:rsidP="00651B5D">
      <w:pPr>
        <w:pStyle w:val="Standard"/>
        <w:numPr>
          <w:ilvl w:val="1"/>
          <w:numId w:val="5"/>
        </w:numPr>
        <w:tabs>
          <w:tab w:val="left" w:pos="1276"/>
        </w:tabs>
        <w:ind w:firstLine="709"/>
        <w:jc w:val="both"/>
      </w:pPr>
      <w:r>
        <w:t>nemokamas priešmokyklinio amžiaus vaikų maitinimas, kuris yra skiriamas Lietuvos Respublikos socialinės paramos mokiniams įstatymo nustatyta tvarka ir finansuojamas iš socialinės paramos mokiniams bei savivaldybės biudžeto. Nemokamas maitinimas organizuojamas vadovaujantis Klaipėdos miesto savivaldybės tarybos 201</w:t>
      </w:r>
      <w:r w:rsidR="00B871B9">
        <w:t>9</w:t>
      </w:r>
      <w:r>
        <w:t xml:space="preserve"> m. </w:t>
      </w:r>
      <w:r w:rsidR="00B871B9">
        <w:t>balandžio 12</w:t>
      </w:r>
      <w:r>
        <w:t xml:space="preserve"> d. sprendimu T2-</w:t>
      </w:r>
      <w:r w:rsidR="00B871B9">
        <w:t>90</w:t>
      </w:r>
      <w:r>
        <w:t xml:space="preserve"> „Dėl </w:t>
      </w:r>
      <w:r w:rsidR="00B871B9">
        <w:t>socialinės paramos mokiniams teikim</w:t>
      </w:r>
      <w:r w:rsidR="00080D78">
        <w:t>o tvarkos aprašo patvirtinimo“</w:t>
      </w:r>
      <w:r w:rsidR="00080D78" w:rsidRPr="00080D78">
        <w:t xml:space="preserve"> </w:t>
      </w:r>
      <w:r w:rsidR="00080D78">
        <w:t>ir jo pakeitimais.</w:t>
      </w:r>
    </w:p>
    <w:p w:rsidR="004857FA" w:rsidRDefault="009838D2" w:rsidP="001633A9">
      <w:pPr>
        <w:pStyle w:val="Standard"/>
        <w:jc w:val="both"/>
      </w:pPr>
      <w:r>
        <w:t xml:space="preserve">            15</w:t>
      </w:r>
      <w:r w:rsidR="00A41522">
        <w:t>. Pritaikytas maitinimas organizuojamas atsižvelgiant į pateiktus tėvų prašymus ir gydytojo pažymas su nurodytais apie vaikų maitinimą.</w:t>
      </w:r>
    </w:p>
    <w:p w:rsidR="004857FA" w:rsidRDefault="00A41522" w:rsidP="009838D2">
      <w:pPr>
        <w:pStyle w:val="Standard"/>
        <w:numPr>
          <w:ilvl w:val="0"/>
          <w:numId w:val="8"/>
        </w:numPr>
        <w:tabs>
          <w:tab w:val="left" w:pos="1134"/>
        </w:tabs>
        <w:ind w:firstLine="709"/>
        <w:jc w:val="both"/>
      </w:pPr>
      <w:r>
        <w:t>1-7 metų amžiaus vaikams maitinimas organizuojamas ne rečiau kaip kas 3,5</w:t>
      </w:r>
      <w:r w:rsidR="00732C7E">
        <w:t>-4</w:t>
      </w:r>
      <w:r>
        <w:t xml:space="preserve"> valandos. Vaikai valgo pusryčius, pietus ir vakarienę.</w:t>
      </w:r>
    </w:p>
    <w:p w:rsidR="004857FA" w:rsidRDefault="00A41522" w:rsidP="00651B5D">
      <w:pPr>
        <w:pStyle w:val="Standard"/>
        <w:numPr>
          <w:ilvl w:val="0"/>
          <w:numId w:val="8"/>
        </w:numPr>
        <w:tabs>
          <w:tab w:val="left" w:pos="1134"/>
        </w:tabs>
        <w:ind w:firstLine="709"/>
        <w:jc w:val="both"/>
      </w:pPr>
      <w:r>
        <w:t xml:space="preserve">Kiekvienais mokslo metais maisto atsiėmimo grafikus tvirtina Įstaigos direktorius, suderinęs su </w:t>
      </w:r>
      <w:r w:rsidR="00732C7E">
        <w:t xml:space="preserve">Visuomenės </w:t>
      </w:r>
      <w:r>
        <w:t xml:space="preserve">sveikatos </w:t>
      </w:r>
      <w:r w:rsidR="00732C7E">
        <w:t xml:space="preserve">biuro </w:t>
      </w:r>
      <w:r>
        <w:t>specialiste. Maitinimas organizuojamas atsižvelgiant į vaikų amžių, grupių dienos ritmą, vaikų adaptacinį laikotarpį. Maitinimo grafikas sudaromas tokiu laiko intervalu:</w:t>
      </w:r>
    </w:p>
    <w:p w:rsidR="004857FA" w:rsidRDefault="00A41522" w:rsidP="00A4255D">
      <w:pPr>
        <w:pStyle w:val="Standard"/>
        <w:numPr>
          <w:ilvl w:val="1"/>
          <w:numId w:val="23"/>
        </w:numPr>
        <w:tabs>
          <w:tab w:val="left" w:pos="1276"/>
          <w:tab w:val="left" w:pos="1418"/>
        </w:tabs>
        <w:ind w:firstLine="229"/>
        <w:jc w:val="both"/>
      </w:pPr>
      <w:r>
        <w:t>pusryčiai – nuo 8.30 val. iki 9</w:t>
      </w:r>
      <w:r w:rsidR="00651B5D">
        <w:t>.</w:t>
      </w:r>
      <w:r>
        <w:t>15;</w:t>
      </w:r>
    </w:p>
    <w:p w:rsidR="004857FA" w:rsidRDefault="00A41522" w:rsidP="00651B5D">
      <w:pPr>
        <w:pStyle w:val="Standard"/>
        <w:numPr>
          <w:ilvl w:val="1"/>
          <w:numId w:val="23"/>
        </w:numPr>
        <w:tabs>
          <w:tab w:val="left" w:pos="1276"/>
          <w:tab w:val="left" w:pos="1418"/>
        </w:tabs>
        <w:ind w:firstLine="229"/>
        <w:jc w:val="both"/>
      </w:pPr>
      <w:r>
        <w:t>pietūs – nuo 11.30 iki 13.15;</w:t>
      </w:r>
    </w:p>
    <w:p w:rsidR="004857FA" w:rsidRDefault="00A41522" w:rsidP="00A4255D">
      <w:pPr>
        <w:pStyle w:val="Standard"/>
        <w:numPr>
          <w:ilvl w:val="1"/>
          <w:numId w:val="23"/>
        </w:numPr>
        <w:tabs>
          <w:tab w:val="left" w:pos="1276"/>
        </w:tabs>
        <w:ind w:firstLine="229"/>
        <w:jc w:val="both"/>
      </w:pPr>
      <w:r>
        <w:t xml:space="preserve">vakarienė – </w:t>
      </w:r>
      <w:r w:rsidR="00651B5D">
        <w:t>nuo 15.30 iki 16.</w:t>
      </w:r>
      <w:r w:rsidR="00072531">
        <w:t>45;</w:t>
      </w:r>
    </w:p>
    <w:p w:rsidR="00072531" w:rsidRDefault="00072531" w:rsidP="00A4255D">
      <w:pPr>
        <w:pStyle w:val="Standard"/>
        <w:numPr>
          <w:ilvl w:val="1"/>
          <w:numId w:val="23"/>
        </w:numPr>
        <w:tabs>
          <w:tab w:val="left" w:pos="1276"/>
        </w:tabs>
        <w:ind w:firstLine="229"/>
        <w:jc w:val="both"/>
      </w:pPr>
      <w:r>
        <w:lastRenderedPageBreak/>
        <w:t>esant epidemiologinei situacijai galimi nukrypimai nuo nurodyto intervalo.</w:t>
      </w:r>
    </w:p>
    <w:p w:rsidR="004857FA" w:rsidRDefault="00A41522" w:rsidP="00A4255D">
      <w:pPr>
        <w:pStyle w:val="Standard"/>
        <w:numPr>
          <w:ilvl w:val="0"/>
          <w:numId w:val="10"/>
        </w:numPr>
        <w:tabs>
          <w:tab w:val="left" w:pos="1134"/>
        </w:tabs>
        <w:ind w:firstLine="709"/>
        <w:jc w:val="both"/>
      </w:pPr>
      <w:r>
        <w:t>Maisto atsiėmimo grafikai yra pakabinami stende prie maisto išdavimo langelio ir valgykloje.</w:t>
      </w:r>
    </w:p>
    <w:p w:rsidR="004857FA" w:rsidRDefault="00A41522" w:rsidP="00A4255D">
      <w:pPr>
        <w:pStyle w:val="Standard"/>
        <w:numPr>
          <w:ilvl w:val="0"/>
          <w:numId w:val="10"/>
        </w:numPr>
        <w:tabs>
          <w:tab w:val="left" w:pos="1134"/>
        </w:tabs>
        <w:ind w:firstLine="709"/>
        <w:jc w:val="both"/>
      </w:pPr>
      <w:r>
        <w:t>Maisto paruošimas ir patiekalų įvairumas atitinka vaikų amžiaus ir sveikos mitybos rekomendacijas. Įstaigoje maistas gaminamas atsižvelgiant į fiziologinius vaikų poreikius, amžiaus ypatumus, sveikos mitybos principus ir taisykles. Patiekalų gaminimo ir pateikimo reikalavimai:</w:t>
      </w:r>
    </w:p>
    <w:p w:rsidR="004857FA" w:rsidRDefault="00951B44" w:rsidP="001633A9">
      <w:pPr>
        <w:pStyle w:val="Standard"/>
        <w:jc w:val="both"/>
      </w:pPr>
      <w:r>
        <w:t xml:space="preserve">            </w:t>
      </w:r>
      <w:r w:rsidR="00A41522">
        <w:t>2</w:t>
      </w:r>
      <w:r w:rsidR="00A4255D">
        <w:t>0</w:t>
      </w:r>
      <w:r w:rsidR="00A41522">
        <w:t>.1. pateikiamas maistas gaminamas ir pateikiamas tą pačią dieną;</w:t>
      </w:r>
    </w:p>
    <w:p w:rsidR="004857FA" w:rsidRDefault="00A4255D" w:rsidP="001633A9">
      <w:pPr>
        <w:pStyle w:val="Standard"/>
        <w:jc w:val="both"/>
      </w:pPr>
      <w:r>
        <w:t xml:space="preserve">            20</w:t>
      </w:r>
      <w:r w:rsidR="00A41522">
        <w:t>.2. pateikiamas maistas kokybiškas, įvairus ir atitinka saugos reikalavimus;</w:t>
      </w:r>
    </w:p>
    <w:p w:rsidR="004857FA" w:rsidRDefault="00A4255D" w:rsidP="001633A9">
      <w:pPr>
        <w:pStyle w:val="Standard"/>
        <w:jc w:val="both"/>
      </w:pPr>
      <w:r>
        <w:t xml:space="preserve">            20</w:t>
      </w:r>
      <w:r w:rsidR="00A41522">
        <w:t>.3. pirmenybė teikiama maistines savybes tausojantiems patiekalų gamybos būdams: virimui vandenyje ir garuose troškinimui;</w:t>
      </w:r>
    </w:p>
    <w:p w:rsidR="004857FA" w:rsidRDefault="006C27BF" w:rsidP="001633A9">
      <w:pPr>
        <w:pStyle w:val="Standard"/>
        <w:jc w:val="both"/>
      </w:pPr>
      <w:r>
        <w:t xml:space="preserve">            </w:t>
      </w:r>
      <w:r w:rsidR="00A41522">
        <w:t>2</w:t>
      </w:r>
      <w:r w:rsidR="00A4255D">
        <w:t>0</w:t>
      </w:r>
      <w:r w:rsidR="00A41522">
        <w:t>.4. gaminant maistą</w:t>
      </w:r>
      <w:r>
        <w:t xml:space="preserve"> </w:t>
      </w:r>
      <w:r w:rsidR="00A41522">
        <w:t>nenaudojami prieskonių mišiniai, kurių sudėtyje yra maisto priedų;</w:t>
      </w:r>
    </w:p>
    <w:p w:rsidR="004857FA" w:rsidRDefault="006C27BF" w:rsidP="001633A9">
      <w:pPr>
        <w:pStyle w:val="Standard"/>
        <w:jc w:val="both"/>
      </w:pPr>
      <w:r>
        <w:t xml:space="preserve">            </w:t>
      </w:r>
      <w:r w:rsidR="00A41522">
        <w:t>2</w:t>
      </w:r>
      <w:r w:rsidR="00A4255D">
        <w:t>0</w:t>
      </w:r>
      <w:r w:rsidR="00A41522">
        <w:t>.5. gaminant maistą naudoja</w:t>
      </w:r>
      <w:r w:rsidR="009838D2">
        <w:t>ma leistinas druskos ir cukraus kiekis</w:t>
      </w:r>
      <w:r w:rsidR="00A41522">
        <w:t>;</w:t>
      </w:r>
    </w:p>
    <w:p w:rsidR="004857FA" w:rsidRDefault="006C27BF" w:rsidP="001633A9">
      <w:pPr>
        <w:pStyle w:val="Standard"/>
        <w:jc w:val="both"/>
      </w:pPr>
      <w:r>
        <w:t xml:space="preserve">            </w:t>
      </w:r>
      <w:r w:rsidR="00A41522">
        <w:t>2</w:t>
      </w:r>
      <w:r w:rsidR="00A4255D">
        <w:t>0</w:t>
      </w:r>
      <w:r w:rsidR="00A41522">
        <w:t>.6. rūkyti mėsos gaminiai ikimokyklinio ugdymo įstaigose vaikų maitinimui neteikiami;</w:t>
      </w:r>
    </w:p>
    <w:p w:rsidR="004857FA" w:rsidRDefault="00951B44" w:rsidP="001633A9">
      <w:pPr>
        <w:pStyle w:val="Standard"/>
        <w:jc w:val="both"/>
      </w:pPr>
      <w:r>
        <w:t xml:space="preserve">            </w:t>
      </w:r>
      <w:r w:rsidR="00A41522">
        <w:t>2</w:t>
      </w:r>
      <w:r w:rsidR="00A4255D">
        <w:t>0</w:t>
      </w:r>
      <w:r w:rsidR="00A41522">
        <w:t>.7. jei patiekalui gaminti naudojama malta mėsa ar žuvis, ji malama patiekalo gaminimo dieną;</w:t>
      </w:r>
    </w:p>
    <w:p w:rsidR="004857FA" w:rsidRDefault="00951B44" w:rsidP="00A4255D">
      <w:pPr>
        <w:pStyle w:val="Standard"/>
        <w:tabs>
          <w:tab w:val="left" w:pos="709"/>
        </w:tabs>
        <w:jc w:val="both"/>
      </w:pPr>
      <w:r>
        <w:t xml:space="preserve">            </w:t>
      </w:r>
      <w:r w:rsidR="00A41522">
        <w:t>2</w:t>
      </w:r>
      <w:r w:rsidR="00A4255D">
        <w:t>0</w:t>
      </w:r>
      <w:r w:rsidR="00A41522">
        <w:t>.8. kiekvieną dieną patiekiama šviežių vaisių ir daržovių (pagal sezoniškumą);</w:t>
      </w:r>
    </w:p>
    <w:p w:rsidR="004857FA" w:rsidRDefault="00A4255D" w:rsidP="001633A9">
      <w:pPr>
        <w:pStyle w:val="Standard"/>
        <w:jc w:val="both"/>
      </w:pPr>
      <w:r>
        <w:t xml:space="preserve">            20</w:t>
      </w:r>
      <w:r w:rsidR="00A41522">
        <w:t>.9. tas pats patiekalas netiekiamas dažniau nei kartą per savaitę.</w:t>
      </w:r>
    </w:p>
    <w:p w:rsidR="004857FA" w:rsidRDefault="00A4255D" w:rsidP="001633A9">
      <w:pPr>
        <w:pStyle w:val="Standard"/>
        <w:jc w:val="both"/>
      </w:pPr>
      <w:r>
        <w:t xml:space="preserve">            20</w:t>
      </w:r>
      <w:r w:rsidR="00A41522">
        <w:t>.10. karštas pietų patiekalas pateikiamas iš daug baltymų turinčių produktų (mėsa, paukštiena, žuvis, kiaušiniai, ankštiniai augalai, pieno produktai) ir angliavandenių turinčių produktų. Su karštu patiekalu patiekiamos daržovės, vaisiai arba jų salotos;</w:t>
      </w:r>
    </w:p>
    <w:p w:rsidR="004857FA" w:rsidRDefault="00951B44" w:rsidP="001633A9">
      <w:pPr>
        <w:pStyle w:val="Standard"/>
        <w:jc w:val="both"/>
      </w:pPr>
      <w:r>
        <w:t xml:space="preserve">            </w:t>
      </w:r>
      <w:r w:rsidR="00A41522">
        <w:t>2</w:t>
      </w:r>
      <w:r w:rsidR="00A4255D">
        <w:t>0</w:t>
      </w:r>
      <w:r w:rsidR="00A41522">
        <w:t>.11. arbata nesaldinama.</w:t>
      </w:r>
    </w:p>
    <w:p w:rsidR="004857FA" w:rsidRDefault="00A41522" w:rsidP="00A4255D">
      <w:pPr>
        <w:pStyle w:val="Standard"/>
        <w:numPr>
          <w:ilvl w:val="0"/>
          <w:numId w:val="10"/>
        </w:numPr>
        <w:tabs>
          <w:tab w:val="left" w:pos="1134"/>
        </w:tabs>
        <w:ind w:firstLine="709"/>
        <w:jc w:val="both"/>
      </w:pPr>
      <w:r>
        <w:t xml:space="preserve">Vaikų maitinimui neteikiamos šios maisto produktų grupės: bulvių, kukurūzų ir kitokie traškučiai, kiti riebaluose virti, skrudinti ar spraginti gaminiai; saldainiai; šokoladas ar šokolado gaminiai; konditerijos gaminiai su glajumi, glaistu, šokoladu ar kremu; sūrūs gaminiai (kuriuose druskos daugiau nei 1 g/100 g), maisto produktai bei kramtomoji guma su maisto priedais; gazuoti gėrimai; energiniai gėrimai; gėrimai ir maisto produktai pagaminti iš (arba kurių sudėtyje yra) kavamedžio pupelių kavos ar jų ekstrakto; cikorijos, gilių ar grūdų gėrimai (kavos pakaitalai); kisieliai; sultinių, padažų koncetratai; rūkyta žuvis; konservuoti mėsos ir žuvies gaminiai; nepramoninės gamybos konservuoti gaminiai; žlėgtainiai; mechaniškai atskirta mėsa ir jos gaminiai; subproduktai ir jų gaminiai (išskyrus liežuvius ir kepenis); </w:t>
      </w:r>
      <w:r>
        <w:rPr>
          <w:color w:val="000000"/>
        </w:rPr>
        <w:t>džiūvėsėliuose volioti ar džiūvėsėliais pabarstyti kepti mėsos, paukštienos ir žuvies gaminiai;</w:t>
      </w:r>
      <w:r>
        <w:t xml:space="preserve"> maisto papildai; maisto produktai, pagaminti iš genetiškai modifikuotų organizmų (toliau – GMO), arba maisto produktai, į kurių sudėtį įeina GMO; maisto produktai, į kurių sudėtį įeina iš dalies hidrinti augaliniai riebalai. </w:t>
      </w:r>
    </w:p>
    <w:p w:rsidR="004857FA" w:rsidRDefault="00A4255D" w:rsidP="001633A9">
      <w:pPr>
        <w:pStyle w:val="Standard"/>
        <w:jc w:val="both"/>
      </w:pPr>
      <w:r>
        <w:t xml:space="preserve">            22</w:t>
      </w:r>
      <w:r w:rsidR="00A41522">
        <w:t xml:space="preserve">. </w:t>
      </w:r>
      <w:r w:rsidR="00A41522">
        <w:rPr>
          <w:rFonts w:eastAsia="Calibri"/>
          <w:color w:val="000000"/>
        </w:rPr>
        <w:t xml:space="preserve">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sidR="00A41522">
        <w:t xml:space="preserve">aliejai; </w:t>
      </w:r>
      <w:r w:rsidR="00A41522">
        <w:rPr>
          <w:rFonts w:eastAsia="Calibri"/>
          <w:color w:val="000000"/>
        </w:rPr>
        <w:t>turi būti mažiau vartojama gyvūninės kilmės riebalų: kur įmanoma riebi mėsa ir mėsos gaminiai turi būti keičiami liesa mėsa, paukštiena, žuvimi ar ankštinėmis daržovėmis; geriamasis vanduo ir natūralus mineralinis bei šaltinio vanduo.</w:t>
      </w:r>
    </w:p>
    <w:p w:rsidR="004857FA" w:rsidRDefault="00A41522" w:rsidP="003638C4">
      <w:pPr>
        <w:pStyle w:val="Standard"/>
        <w:numPr>
          <w:ilvl w:val="0"/>
          <w:numId w:val="11"/>
        </w:numPr>
        <w:tabs>
          <w:tab w:val="left" w:pos="1134"/>
        </w:tabs>
        <w:ind w:firstLine="709"/>
        <w:jc w:val="both"/>
      </w:pPr>
      <w:r>
        <w:t>Atskiri valgiaraščiai sud</w:t>
      </w:r>
      <w:r w:rsidR="00080D78">
        <w:t>aromi lopšelio (vadovaujantis 1–</w:t>
      </w:r>
      <w:r>
        <w:t>3 metų vaikams rekomenduojamomis paros maistinių medžiagų normo</w:t>
      </w:r>
      <w:r w:rsidR="00080D78">
        <w:t>mis), darželio (vadovaujantis 3–</w:t>
      </w:r>
      <w:r>
        <w:t>7 metų vaikams rekomenduojamomis paros maistinių medžiagų normomis) grupėms. Jei Įstaigoje sudaromos mišrios grupės, valgiar</w:t>
      </w:r>
      <w:r w:rsidR="00E346A0">
        <w:t>aščiai sudaromi vadovaujantis 3–</w:t>
      </w:r>
      <w:r>
        <w:t>7 metų rekomenduojamomis paros maistinių medžiagų normomis.</w:t>
      </w:r>
    </w:p>
    <w:p w:rsidR="004857FA" w:rsidRDefault="00A41522" w:rsidP="00FB4C9B">
      <w:pPr>
        <w:pStyle w:val="Standard"/>
        <w:numPr>
          <w:ilvl w:val="0"/>
          <w:numId w:val="11"/>
        </w:numPr>
        <w:tabs>
          <w:tab w:val="left" w:pos="1134"/>
        </w:tabs>
        <w:ind w:firstLine="709"/>
        <w:jc w:val="both"/>
      </w:pPr>
      <w:r>
        <w:t>80 proc. vaikams patiekiamų patiekalų turi būti tausojantys patiekalai.</w:t>
      </w:r>
    </w:p>
    <w:p w:rsidR="004857FA" w:rsidRDefault="00A41522" w:rsidP="00FB4C9B">
      <w:pPr>
        <w:pStyle w:val="Standard"/>
        <w:numPr>
          <w:ilvl w:val="0"/>
          <w:numId w:val="11"/>
        </w:numPr>
        <w:tabs>
          <w:tab w:val="left" w:pos="1134"/>
        </w:tabs>
        <w:ind w:firstLine="709"/>
        <w:jc w:val="both"/>
      </w:pPr>
      <w:r>
        <w:t xml:space="preserve">Įstaigoje maitinimas organizuojamas pagal </w:t>
      </w:r>
      <w:r w:rsidR="00732C7E">
        <w:t>penkiolikos</w:t>
      </w:r>
      <w:r>
        <w:t xml:space="preserve"> dienų perspektyvinį valgiaraštį, kurį rengia visuomenės sveikatos biuro dietistai</w:t>
      </w:r>
      <w:r w:rsidR="00732C7E">
        <w:t xml:space="preserve">. </w:t>
      </w:r>
    </w:p>
    <w:p w:rsidR="004857FA" w:rsidRDefault="00A41522" w:rsidP="003638C4">
      <w:pPr>
        <w:pStyle w:val="Standard"/>
        <w:numPr>
          <w:ilvl w:val="0"/>
          <w:numId w:val="11"/>
        </w:numPr>
        <w:tabs>
          <w:tab w:val="left" w:pos="1134"/>
        </w:tabs>
        <w:ind w:firstLine="709"/>
        <w:jc w:val="both"/>
      </w:pPr>
      <w:r>
        <w:t>Vaikai valgo pagal valgiaraščius, patvirtintus Įstaigos direktoriaus.</w:t>
      </w:r>
    </w:p>
    <w:p w:rsidR="004857FA" w:rsidRDefault="00A41522" w:rsidP="003638C4">
      <w:pPr>
        <w:pStyle w:val="Standard"/>
        <w:numPr>
          <w:ilvl w:val="0"/>
          <w:numId w:val="11"/>
        </w:numPr>
        <w:tabs>
          <w:tab w:val="left" w:pos="1134"/>
        </w:tabs>
        <w:ind w:firstLine="709"/>
        <w:jc w:val="both"/>
      </w:pPr>
      <w:r>
        <w:t>Sudarant valgiaraščius atsižvelgiama į tai, kad</w:t>
      </w:r>
      <w:r w:rsidR="003638C4">
        <w:t xml:space="preserve"> p</w:t>
      </w:r>
      <w:r w:rsidR="00765E3D">
        <w:t>u</w:t>
      </w:r>
      <w:r w:rsidR="00E346A0">
        <w:t>sryčiams vaikas turi gauti 25</w:t>
      </w:r>
      <w:r w:rsidR="00765E3D">
        <w:t xml:space="preserve"> proc., pietums</w:t>
      </w:r>
      <w:r w:rsidR="00E346A0">
        <w:t xml:space="preserve"> – 45 proc., vakarienei – 3</w:t>
      </w:r>
      <w:r w:rsidR="00765E3D">
        <w:t>0</w:t>
      </w:r>
      <w:r>
        <w:t xml:space="preserve"> proc. rekomenduojamos paros maisto raciono kaloringumo. Atskiru maitinimu ugdytiniams patiekiami vaisiai.  </w:t>
      </w:r>
    </w:p>
    <w:p w:rsidR="004857FA" w:rsidRDefault="00A41522" w:rsidP="003638C4">
      <w:pPr>
        <w:pStyle w:val="Standard"/>
        <w:numPr>
          <w:ilvl w:val="0"/>
          <w:numId w:val="11"/>
        </w:numPr>
        <w:tabs>
          <w:tab w:val="left" w:pos="1134"/>
        </w:tabs>
        <w:ind w:firstLine="709"/>
        <w:jc w:val="both"/>
      </w:pPr>
      <w:r>
        <w:lastRenderedPageBreak/>
        <w:t xml:space="preserve">Vykdant ES programas „Pienas vaikams“ ir </w:t>
      </w:r>
      <w:r w:rsidRPr="007F0BC9">
        <w:t>„</w:t>
      </w:r>
      <w:r w:rsidRPr="007F0BC9">
        <w:rPr>
          <w:bCs/>
        </w:rPr>
        <w:t>Vaisių vartojimo skatinimas mokyklose“ vaikams papildomai duodami ekologiški pieno produktai, vaisiai 10.00 -10.15 val</w:t>
      </w:r>
      <w:r w:rsidRPr="007F0BC9">
        <w:t>.</w:t>
      </w:r>
      <w:r>
        <w:t xml:space="preserve"> Šių programų maisto produktai į valgiaraščius neįtraukiami.</w:t>
      </w:r>
    </w:p>
    <w:p w:rsidR="004857FA" w:rsidRDefault="00A41522" w:rsidP="003638C4">
      <w:pPr>
        <w:pStyle w:val="Standard"/>
        <w:numPr>
          <w:ilvl w:val="0"/>
          <w:numId w:val="11"/>
        </w:numPr>
        <w:tabs>
          <w:tab w:val="left" w:pos="1134"/>
        </w:tabs>
        <w:ind w:firstLine="709"/>
        <w:jc w:val="both"/>
      </w:pPr>
      <w:r>
        <w:t>Vaikų maitinime dalyvaujantys darbuotojai atlieka šias funkcijas:</w:t>
      </w:r>
    </w:p>
    <w:p w:rsidR="004857FA" w:rsidRDefault="003638C4" w:rsidP="001633A9">
      <w:pPr>
        <w:pStyle w:val="Standard"/>
        <w:jc w:val="both"/>
      </w:pPr>
      <w:r>
        <w:t xml:space="preserve">            29</w:t>
      </w:r>
      <w:r w:rsidR="00A41522">
        <w:t>.1. pedagogai:</w:t>
      </w:r>
    </w:p>
    <w:p w:rsidR="004857FA" w:rsidRDefault="003638C4" w:rsidP="001633A9">
      <w:pPr>
        <w:pStyle w:val="Standard"/>
        <w:jc w:val="both"/>
      </w:pPr>
      <w:r>
        <w:t xml:space="preserve">            29</w:t>
      </w:r>
      <w:r w:rsidR="00A41522">
        <w:t>.1.1. organizuoja vaikų maitinimą valgykloje ir už jį atsako;</w:t>
      </w:r>
    </w:p>
    <w:p w:rsidR="004857FA" w:rsidRDefault="003638C4" w:rsidP="001633A9">
      <w:pPr>
        <w:pStyle w:val="Standard"/>
        <w:jc w:val="both"/>
      </w:pPr>
      <w:r>
        <w:t xml:space="preserve">            29</w:t>
      </w:r>
      <w:r w:rsidR="00A41522">
        <w:t xml:space="preserve">.1.2. </w:t>
      </w:r>
      <w:r w:rsidR="0019603A">
        <w:t xml:space="preserve">elektroniniame </w:t>
      </w:r>
      <w:r w:rsidR="00A41522">
        <w:t xml:space="preserve">dienyne kiekvieną dieną iki </w:t>
      </w:r>
      <w:r w:rsidR="0019603A">
        <w:t>9</w:t>
      </w:r>
      <w:r w:rsidR="00732C7E">
        <w:t>.</w:t>
      </w:r>
      <w:r w:rsidR="0019603A">
        <w:t>0</w:t>
      </w:r>
      <w:r w:rsidR="00A41522">
        <w:t>0 val. žymi vaikų lankomum</w:t>
      </w:r>
      <w:r w:rsidR="0019603A">
        <w:t>o</w:t>
      </w:r>
      <w:r w:rsidR="00A41522">
        <w:t xml:space="preserve"> apskaitą, kurioje nurodo bendrą lankančių vaikų skaičių;</w:t>
      </w:r>
    </w:p>
    <w:p w:rsidR="00407DD2" w:rsidRDefault="00407DD2" w:rsidP="001633A9">
      <w:pPr>
        <w:pStyle w:val="Standard"/>
        <w:jc w:val="both"/>
      </w:pPr>
      <w:r>
        <w:t xml:space="preserve">            29.1.3. atsakingi už draudžiamų ar netinkamų maisto produktų vartojimą grupėse;</w:t>
      </w:r>
    </w:p>
    <w:p w:rsidR="004857FA" w:rsidRDefault="003638C4" w:rsidP="001633A9">
      <w:pPr>
        <w:pStyle w:val="Standard"/>
        <w:jc w:val="both"/>
      </w:pPr>
      <w:r>
        <w:t xml:space="preserve">            29</w:t>
      </w:r>
      <w:r w:rsidR="00A41522">
        <w:t>.2. visuomenės sveikatos priežiūros specialistas:</w:t>
      </w:r>
    </w:p>
    <w:p w:rsidR="004857FA" w:rsidRDefault="003638C4" w:rsidP="001633A9">
      <w:pPr>
        <w:pStyle w:val="Standard"/>
        <w:jc w:val="both"/>
      </w:pPr>
      <w:r>
        <w:t xml:space="preserve">            29</w:t>
      </w:r>
      <w:r w:rsidR="00A41522">
        <w:t>.2.1. konsultuoja darbuotojus, atsakingus už vaikų maitinimą;</w:t>
      </w:r>
    </w:p>
    <w:p w:rsidR="004857FA" w:rsidRDefault="003638C4" w:rsidP="001633A9">
      <w:pPr>
        <w:pStyle w:val="Standard"/>
        <w:jc w:val="both"/>
      </w:pPr>
      <w:r>
        <w:t xml:space="preserve">            29</w:t>
      </w:r>
      <w:r w:rsidR="00A41522">
        <w:t>.2.2. kontroliuoja tiekiamų maisto produktų kokybę, sandėliavimo sąlygas bei maisto ruošimo ir išdavimo procesą.</w:t>
      </w:r>
    </w:p>
    <w:p w:rsidR="004857FA" w:rsidRDefault="003638C4" w:rsidP="001633A9">
      <w:pPr>
        <w:pStyle w:val="Standard"/>
        <w:jc w:val="both"/>
      </w:pPr>
      <w:r>
        <w:t xml:space="preserve">            29</w:t>
      </w:r>
      <w:r w:rsidR="00A41522">
        <w:t>.2.3. informuoja Įstaigos direktorių apie nustatytas maisto gaminimo neatitiktis, teikia pasiūlymus vaikų maitinimo klausimais. Atlieka pažeidimų kontrolę;</w:t>
      </w:r>
    </w:p>
    <w:p w:rsidR="004857FA" w:rsidRDefault="003638C4" w:rsidP="001633A9">
      <w:pPr>
        <w:pStyle w:val="Standard"/>
        <w:jc w:val="both"/>
      </w:pPr>
      <w:r>
        <w:t xml:space="preserve">            29</w:t>
      </w:r>
      <w:r w:rsidR="00A41522">
        <w:t>.2.4. rengia dienos valgiaraštį-reikalavimą pagal perspektyvinį valgiaraštį ir kiekvieną dieną iki 10.00 val. pateikia direktoriui tvirtinti;</w:t>
      </w:r>
    </w:p>
    <w:p w:rsidR="004857FA" w:rsidRDefault="003638C4" w:rsidP="001633A9">
      <w:pPr>
        <w:pStyle w:val="Standard"/>
        <w:jc w:val="both"/>
      </w:pPr>
      <w:r>
        <w:t xml:space="preserve">            29</w:t>
      </w:r>
      <w:r w:rsidR="00A41522">
        <w:t>.2.5. pildo darbuotojų maitinimo žiniaraščius;</w:t>
      </w:r>
    </w:p>
    <w:p w:rsidR="004857FA" w:rsidRPr="007F0BC9" w:rsidRDefault="003638C4" w:rsidP="001633A9">
      <w:pPr>
        <w:pStyle w:val="Standard"/>
        <w:jc w:val="both"/>
        <w:rPr>
          <w:bCs/>
        </w:rPr>
      </w:pPr>
      <w:r w:rsidRPr="007F0BC9">
        <w:rPr>
          <w:bCs/>
        </w:rPr>
        <w:t xml:space="preserve">            29</w:t>
      </w:r>
      <w:r w:rsidR="00A41522" w:rsidRPr="007F0BC9">
        <w:rPr>
          <w:bCs/>
        </w:rPr>
        <w:t>.2.6. parengia dienos</w:t>
      </w:r>
      <w:r w:rsidR="007F0BC9">
        <w:rPr>
          <w:bCs/>
        </w:rPr>
        <w:t xml:space="preserve"> meniu ir pateikia tėvams skelbimo lentoje.</w:t>
      </w:r>
    </w:p>
    <w:p w:rsidR="004857FA" w:rsidRDefault="00A41522" w:rsidP="003638C4">
      <w:pPr>
        <w:pStyle w:val="Standard"/>
        <w:numPr>
          <w:ilvl w:val="2"/>
          <w:numId w:val="24"/>
        </w:numPr>
        <w:ind w:left="0" w:firstLine="709"/>
        <w:jc w:val="both"/>
      </w:pPr>
      <w:r>
        <w:t>vykdo maisto paėmimo ir maitinimo organizavimo grupėse, valgykloje priežiūrą, stebi ir analizuoja</w:t>
      </w:r>
      <w:r w:rsidR="001348D9">
        <w:t xml:space="preserve"> maitinimo procesą, stalų servir</w:t>
      </w:r>
      <w:r>
        <w:t>avimą, patiekalų pateikimą vaikui, maisto dalinimą vaikui pagal normą;</w:t>
      </w:r>
    </w:p>
    <w:p w:rsidR="004857FA" w:rsidRDefault="00A41522" w:rsidP="003700BB">
      <w:pPr>
        <w:pStyle w:val="Standard"/>
        <w:numPr>
          <w:ilvl w:val="1"/>
          <w:numId w:val="24"/>
        </w:numPr>
        <w:tabs>
          <w:tab w:val="left" w:pos="1276"/>
        </w:tabs>
        <w:ind w:firstLine="49"/>
        <w:jc w:val="both"/>
      </w:pPr>
      <w:r>
        <w:t>maisto sandėlininkas:</w:t>
      </w:r>
    </w:p>
    <w:p w:rsidR="004857FA" w:rsidRDefault="00170B9B" w:rsidP="001633A9">
      <w:pPr>
        <w:pStyle w:val="Standard"/>
        <w:jc w:val="both"/>
      </w:pPr>
      <w:r>
        <w:t xml:space="preserve">            29</w:t>
      </w:r>
      <w:r w:rsidR="00A41522">
        <w:t>.3.1. atsako už produktų priėmimą, išdavimą, realizacijos terminus, dokumentus, už sutarčių vykdymo kontrolę;</w:t>
      </w:r>
    </w:p>
    <w:p w:rsidR="004857FA" w:rsidRDefault="00170B9B" w:rsidP="001633A9">
      <w:pPr>
        <w:pStyle w:val="Standard"/>
        <w:jc w:val="both"/>
      </w:pPr>
      <w:r>
        <w:t xml:space="preserve">            29</w:t>
      </w:r>
      <w:r w:rsidR="00A41522">
        <w:t>.3.2. užsako maisto produktus tiekėjams pagal visuomenės sveikatos biuro specialisto sudarytą valgiaraštį, vadovaujantis sudarytomis sutartimis su maisto tiekėjais;</w:t>
      </w:r>
    </w:p>
    <w:p w:rsidR="004857FA" w:rsidRDefault="00170B9B" w:rsidP="001633A9">
      <w:pPr>
        <w:pStyle w:val="Standard"/>
        <w:jc w:val="both"/>
      </w:pPr>
      <w:r>
        <w:t xml:space="preserve">            29</w:t>
      </w:r>
      <w:r w:rsidR="00A41522">
        <w:t>.3.3. priima iš tiekėjų tik kokybiškus, realizacijos laiką atitinkančius produktus ir juos sandėliuoja griežtai vykdydamas higienos normų reikalavimus vaikų maitinimui;</w:t>
      </w:r>
    </w:p>
    <w:p w:rsidR="004857FA" w:rsidRDefault="00170B9B" w:rsidP="001633A9">
      <w:pPr>
        <w:pStyle w:val="Standard"/>
        <w:jc w:val="both"/>
      </w:pPr>
      <w:r>
        <w:t xml:space="preserve">            29</w:t>
      </w:r>
      <w:r w:rsidR="00A41522">
        <w:t>.3.4. išduoda iš sandėlio produktus virėjoms pagal dienos valgiaraštį;</w:t>
      </w:r>
    </w:p>
    <w:p w:rsidR="001A4C40" w:rsidRPr="001348D9" w:rsidRDefault="00170B9B" w:rsidP="001633A9">
      <w:pPr>
        <w:pStyle w:val="Standard"/>
        <w:jc w:val="both"/>
        <w:rPr>
          <w:color w:val="000000" w:themeColor="text1"/>
        </w:rPr>
      </w:pPr>
      <w:r>
        <w:t xml:space="preserve">            29</w:t>
      </w:r>
      <w:r w:rsidR="00A41522">
        <w:t xml:space="preserve">.3.5. kasdien vykdo tikslią maisto produktų išlaidų ir įplaukų registraciją </w:t>
      </w:r>
      <w:r w:rsidR="001348D9" w:rsidRPr="001348D9">
        <w:t>„M</w:t>
      </w:r>
      <w:r w:rsidR="001348D9">
        <w:t>aisto</w:t>
      </w:r>
      <w:r w:rsidR="001348D9" w:rsidRPr="001348D9">
        <w:t xml:space="preserve"> sandėlio apskaitos </w:t>
      </w:r>
      <w:r w:rsidR="001348D9">
        <w:t>žurnale</w:t>
      </w:r>
      <w:r w:rsidR="001348D9" w:rsidRPr="001348D9">
        <w:t xml:space="preserve">“ </w:t>
      </w:r>
      <w:r w:rsidR="00EF5F66">
        <w:t>ko</w:t>
      </w:r>
      <w:r w:rsidR="001348D9">
        <w:t>m</w:t>
      </w:r>
      <w:r w:rsidR="00EF5F66">
        <w:t>piuteryje</w:t>
      </w:r>
      <w:r w:rsidR="001348D9">
        <w:t xml:space="preserve">. </w:t>
      </w:r>
      <w:r w:rsidR="00A41522" w:rsidRPr="001348D9">
        <w:rPr>
          <w:color w:val="000000" w:themeColor="text1"/>
        </w:rPr>
        <w:t>Dokumentai (</w:t>
      </w:r>
      <w:r w:rsidR="001A4C40" w:rsidRPr="001348D9">
        <w:rPr>
          <w:color w:val="000000" w:themeColor="text1"/>
        </w:rPr>
        <w:t xml:space="preserve">elektroninės </w:t>
      </w:r>
      <w:r w:rsidR="00A41522" w:rsidRPr="001348D9">
        <w:rPr>
          <w:color w:val="000000" w:themeColor="text1"/>
        </w:rPr>
        <w:t>sąskaitos faktūros)  pasiraš</w:t>
      </w:r>
      <w:r w:rsidR="001348D9">
        <w:rPr>
          <w:color w:val="000000" w:themeColor="text1"/>
        </w:rPr>
        <w:t>omi</w:t>
      </w:r>
      <w:r w:rsidR="00A41522" w:rsidRPr="001348D9">
        <w:rPr>
          <w:color w:val="000000" w:themeColor="text1"/>
        </w:rPr>
        <w:t>.</w:t>
      </w:r>
    </w:p>
    <w:p w:rsidR="004857FA" w:rsidRDefault="00170B9B" w:rsidP="001633A9">
      <w:pPr>
        <w:pStyle w:val="Standard"/>
        <w:jc w:val="both"/>
      </w:pPr>
      <w:r>
        <w:t xml:space="preserve">            29</w:t>
      </w:r>
      <w:r w:rsidR="00A41522">
        <w:t>.3.6. suderina maisto produktų likučius su specialistu vieną kartą per mėnesį;</w:t>
      </w:r>
    </w:p>
    <w:p w:rsidR="004857FA" w:rsidRDefault="00170B9B" w:rsidP="001633A9">
      <w:pPr>
        <w:pStyle w:val="Standard"/>
        <w:jc w:val="both"/>
      </w:pPr>
      <w:r>
        <w:t xml:space="preserve">            29</w:t>
      </w:r>
      <w:r w:rsidR="00A41522">
        <w:t>.3.7. maisto produktus nurašo kiekvieną dieną pagal valgiaraštį;</w:t>
      </w:r>
    </w:p>
    <w:p w:rsidR="00407DD2" w:rsidRDefault="00407DD2" w:rsidP="001633A9">
      <w:pPr>
        <w:pStyle w:val="Standard"/>
        <w:jc w:val="both"/>
      </w:pPr>
      <w:r>
        <w:t xml:space="preserve">            29.4. virėjai:</w:t>
      </w:r>
    </w:p>
    <w:p w:rsidR="004857FA" w:rsidRDefault="00170B9B" w:rsidP="001633A9">
      <w:pPr>
        <w:pStyle w:val="Standard"/>
        <w:jc w:val="both"/>
      </w:pPr>
      <w:r>
        <w:t xml:space="preserve">            29</w:t>
      </w:r>
      <w:r w:rsidR="00A41522">
        <w:t>.4.1. pagal iš vakaro paruoštą valgiaraštį analizuoja gaminio receptūros ir gamybos technologijos aprašymo korteles ir susipažįsta su rytdienos patiekalų ruošimo technologija;</w:t>
      </w:r>
    </w:p>
    <w:p w:rsidR="004857FA" w:rsidRDefault="00170B9B" w:rsidP="001633A9">
      <w:pPr>
        <w:pStyle w:val="Standard"/>
        <w:jc w:val="both"/>
      </w:pPr>
      <w:r>
        <w:t xml:space="preserve">            29</w:t>
      </w:r>
      <w:r w:rsidR="00A41522">
        <w:t>.4.2. pusryčius ruošia pagal vakarykštės dienos vaikų skaičių;</w:t>
      </w:r>
    </w:p>
    <w:p w:rsidR="004857FA" w:rsidRDefault="00170B9B" w:rsidP="001633A9">
      <w:pPr>
        <w:pStyle w:val="Standard"/>
        <w:jc w:val="both"/>
      </w:pPr>
      <w:r>
        <w:t xml:space="preserve">            29</w:t>
      </w:r>
      <w:r w:rsidR="00A41522">
        <w:t>.4.3. gauna maisto produktus iš sandėlininko einamai dienai pagal ryte patikslintą valgiaraštį;</w:t>
      </w:r>
    </w:p>
    <w:p w:rsidR="007F0BC9" w:rsidRDefault="00170B9B" w:rsidP="001633A9">
      <w:pPr>
        <w:pStyle w:val="Standard"/>
        <w:jc w:val="both"/>
      </w:pPr>
      <w:r>
        <w:t xml:space="preserve">            29</w:t>
      </w:r>
      <w:r w:rsidR="00A41522">
        <w:t>.4.4. atlieka kontrolinius svėrimus;</w:t>
      </w:r>
    </w:p>
    <w:p w:rsidR="004857FA" w:rsidRDefault="00460CF2" w:rsidP="001633A9">
      <w:pPr>
        <w:pStyle w:val="Standard"/>
        <w:jc w:val="both"/>
      </w:pPr>
      <w:r>
        <w:t xml:space="preserve">            </w:t>
      </w:r>
      <w:r w:rsidR="00170B9B">
        <w:t>29</w:t>
      </w:r>
      <w:r w:rsidR="00A41522">
        <w:t>.4.5. atsako už tikslų maisto atidavimą pagal normą. Pasveria porciją vienam vaikui ir apskaičiavus išduoda į lopšelio grupes ir valgyklą atitinkamai pagal tą dien</w:t>
      </w:r>
      <w:r w:rsidR="00407DD2">
        <w:t>ą grupėse esančių vaikų skaičių. Apie neatitikimus informuoja visuomenės sveikatos specialistą;</w:t>
      </w:r>
    </w:p>
    <w:p w:rsidR="004857FA" w:rsidRDefault="00170B9B" w:rsidP="001633A9">
      <w:pPr>
        <w:pStyle w:val="Standard"/>
        <w:jc w:val="both"/>
      </w:pPr>
      <w:r>
        <w:t xml:space="preserve">            29</w:t>
      </w:r>
      <w:r w:rsidR="00A41522">
        <w:t>.4.6. maistą į grupes ir valgyklą atiduoda tik pagal nustatytą maisto atsiėmimo grafiką;</w:t>
      </w:r>
    </w:p>
    <w:p w:rsidR="004857FA" w:rsidRDefault="00170B9B" w:rsidP="001633A9">
      <w:pPr>
        <w:pStyle w:val="Standard"/>
        <w:jc w:val="both"/>
      </w:pPr>
      <w:r>
        <w:t xml:space="preserve">            29</w:t>
      </w:r>
      <w:r w:rsidR="00A41522">
        <w:t>.4.7. matuoja ir fiksuoja patiekalų šiluminio apdorojimo temperatūrą;</w:t>
      </w:r>
    </w:p>
    <w:p w:rsidR="004857FA" w:rsidRDefault="00170B9B" w:rsidP="00460CF2">
      <w:pPr>
        <w:pStyle w:val="Standard"/>
        <w:numPr>
          <w:ilvl w:val="1"/>
          <w:numId w:val="25"/>
        </w:numPr>
        <w:tabs>
          <w:tab w:val="left" w:pos="1276"/>
        </w:tabs>
        <w:ind w:firstLine="49"/>
        <w:jc w:val="both"/>
      </w:pPr>
      <w:r>
        <w:t>v</w:t>
      </w:r>
      <w:r w:rsidR="00A41522">
        <w:t>algyklos darbininkas:</w:t>
      </w:r>
    </w:p>
    <w:p w:rsidR="004857FA" w:rsidRDefault="00A41522" w:rsidP="00170B9B">
      <w:pPr>
        <w:pStyle w:val="Standard"/>
        <w:numPr>
          <w:ilvl w:val="2"/>
          <w:numId w:val="25"/>
        </w:numPr>
        <w:ind w:hanging="11"/>
        <w:jc w:val="both"/>
      </w:pPr>
      <w:r>
        <w:t xml:space="preserve">neša </w:t>
      </w:r>
      <w:r w:rsidR="0019603A">
        <w:t xml:space="preserve">ar transportuoja vežimėliu </w:t>
      </w:r>
      <w:r>
        <w:t>maistą iš virtuvės į valgyklą;</w:t>
      </w:r>
    </w:p>
    <w:p w:rsidR="004857FA" w:rsidRDefault="00A41522" w:rsidP="00170B9B">
      <w:pPr>
        <w:pStyle w:val="Standard"/>
        <w:numPr>
          <w:ilvl w:val="2"/>
          <w:numId w:val="25"/>
        </w:numPr>
        <w:ind w:hanging="11"/>
        <w:jc w:val="both"/>
      </w:pPr>
      <w:r>
        <w:t>išdalina maistą vaikams padedamas mokytojo ar auklėtojo padėjėjo;</w:t>
      </w:r>
    </w:p>
    <w:p w:rsidR="004857FA" w:rsidRDefault="00A41522" w:rsidP="00170B9B">
      <w:pPr>
        <w:pStyle w:val="Standard"/>
        <w:numPr>
          <w:ilvl w:val="2"/>
          <w:numId w:val="25"/>
        </w:numPr>
        <w:ind w:left="0" w:firstLine="709"/>
        <w:jc w:val="both"/>
      </w:pPr>
      <w:r>
        <w:t>po vaikų maitinimo sutvarko patalpas, suplauna indus. Po kiekvieno maitinimo atliekas išnešamos iš valgyklos</w:t>
      </w:r>
    </w:p>
    <w:p w:rsidR="004857FA" w:rsidRDefault="00A41522" w:rsidP="00170B9B">
      <w:pPr>
        <w:pStyle w:val="Standard"/>
        <w:numPr>
          <w:ilvl w:val="1"/>
          <w:numId w:val="25"/>
        </w:numPr>
        <w:ind w:firstLine="49"/>
        <w:jc w:val="both"/>
      </w:pPr>
      <w:r>
        <w:t>auklėtojų padėjėjai:</w:t>
      </w:r>
    </w:p>
    <w:p w:rsidR="004857FA" w:rsidRDefault="00170B9B" w:rsidP="001633A9">
      <w:pPr>
        <w:pStyle w:val="Standard"/>
        <w:jc w:val="both"/>
      </w:pPr>
      <w:r>
        <w:lastRenderedPageBreak/>
        <w:t xml:space="preserve">            29</w:t>
      </w:r>
      <w:r w:rsidR="00A41522">
        <w:t xml:space="preserve">.6.1. lopšelio grupių auklėtojų </w:t>
      </w:r>
      <w:r w:rsidR="0019603A">
        <w:t xml:space="preserve">(mokytojų) </w:t>
      </w:r>
      <w:r w:rsidR="00A41522">
        <w:t>padėjėjai neša maistą iš virtuvės į grupes;</w:t>
      </w:r>
    </w:p>
    <w:p w:rsidR="004857FA" w:rsidRDefault="00170B9B" w:rsidP="001633A9">
      <w:pPr>
        <w:pStyle w:val="Standard"/>
        <w:jc w:val="both"/>
      </w:pPr>
      <w:r>
        <w:t xml:space="preserve">            29</w:t>
      </w:r>
      <w:r w:rsidR="00A41522">
        <w:t xml:space="preserve">.6.2. maistą lopšelio grupėse išdalina mokytojos, padedamos auklėtojo </w:t>
      </w:r>
      <w:r w:rsidR="0019603A">
        <w:t xml:space="preserve">(mokytojo) </w:t>
      </w:r>
      <w:r w:rsidR="00A41522">
        <w:t xml:space="preserve">padėjėjo. Esant būtinumui mokytojas ir auklėtojo </w:t>
      </w:r>
      <w:r w:rsidR="0019603A">
        <w:t xml:space="preserve">(mokytojo) </w:t>
      </w:r>
      <w:r w:rsidR="00A41522">
        <w:t>padėjė</w:t>
      </w:r>
      <w:r w:rsidR="0019603A">
        <w:t>j</w:t>
      </w:r>
      <w:r w:rsidR="00A41522">
        <w:t>as padeda vaikui pavalgyti;</w:t>
      </w:r>
    </w:p>
    <w:p w:rsidR="004857FA" w:rsidRDefault="00170B9B" w:rsidP="001633A9">
      <w:pPr>
        <w:pStyle w:val="Standard"/>
        <w:jc w:val="both"/>
      </w:pPr>
      <w:r>
        <w:t xml:space="preserve">            29</w:t>
      </w:r>
      <w:r w:rsidR="00A41522">
        <w:t>.6.3.  lopšelio grupėse po vaikų maitinimo sutvarko patalpas, suplauna indus. Po kiekvieno maitinimo išneša atliekas iš grupės patalpų;</w:t>
      </w:r>
    </w:p>
    <w:p w:rsidR="004857FA" w:rsidRDefault="00170B9B" w:rsidP="001633A9">
      <w:pPr>
        <w:pStyle w:val="Standard"/>
        <w:jc w:val="both"/>
      </w:pPr>
      <w:r>
        <w:t xml:space="preserve">            29.6.4</w:t>
      </w:r>
      <w:r w:rsidR="00A41522">
        <w:t xml:space="preserve">. valgykloje darželio grupių auklėtojų </w:t>
      </w:r>
      <w:r w:rsidR="0019603A">
        <w:t xml:space="preserve">(mokytojų) </w:t>
      </w:r>
      <w:r w:rsidR="00A41522">
        <w:t>padėjėjai padeda išdalinti maistą vaikams, surinkti indus</w:t>
      </w:r>
      <w:r w:rsidR="0019603A">
        <w:t>, nuvalyti stalus</w:t>
      </w:r>
      <w:r w:rsidR="00A41522">
        <w:t>. Esant būtinumui padeda vaikui pavalgyti;</w:t>
      </w:r>
    </w:p>
    <w:p w:rsidR="004857FA" w:rsidRDefault="00170B9B" w:rsidP="001633A9">
      <w:pPr>
        <w:pStyle w:val="Standard"/>
        <w:jc w:val="both"/>
      </w:pPr>
      <w:r>
        <w:t xml:space="preserve">            29</w:t>
      </w:r>
      <w:r w:rsidR="00A41522">
        <w:t>.7. tėvai (globėjai):</w:t>
      </w:r>
    </w:p>
    <w:p w:rsidR="004857FA" w:rsidRDefault="00170B9B" w:rsidP="001633A9">
      <w:pPr>
        <w:pStyle w:val="Standard"/>
        <w:jc w:val="both"/>
      </w:pPr>
      <w:r>
        <w:t xml:space="preserve">            29</w:t>
      </w:r>
      <w:r w:rsidR="00A41522">
        <w:t>.7.1. pateikdami prašymą Įstaigos direktoriui turi teisę pasirinkti dienos maitinimų skaičių ir jį keisti 2 kartus per metus – rugsėjo 1 d. ir vieną kartą per mokslo metus (pasirinktinai nuo pirmosios mėnesio dienos);</w:t>
      </w:r>
    </w:p>
    <w:p w:rsidR="004857FA" w:rsidRDefault="00170B9B" w:rsidP="001633A9">
      <w:pPr>
        <w:pStyle w:val="Standard"/>
        <w:jc w:val="both"/>
      </w:pPr>
      <w:r>
        <w:t xml:space="preserve">            29</w:t>
      </w:r>
      <w:r w:rsidR="00A41522">
        <w:t>.7.2. sudarę mokymo sutartis dėl 4 val. ugdymo trukmės per dieną privalo pasirinkti bent vieną maitinimą per dieną;</w:t>
      </w:r>
    </w:p>
    <w:p w:rsidR="004857FA" w:rsidRDefault="00170B9B" w:rsidP="001633A9">
      <w:pPr>
        <w:pStyle w:val="Standard"/>
        <w:jc w:val="both"/>
      </w:pPr>
      <w:r>
        <w:t xml:space="preserve">            29</w:t>
      </w:r>
      <w:r w:rsidR="00A41522">
        <w:t>.7.3. prašymai dėl maitinimų skaičiaus pasikeitimo pateikiami prieš 10 kalendorinių dienų;</w:t>
      </w:r>
    </w:p>
    <w:p w:rsidR="004857FA" w:rsidRDefault="00170B9B" w:rsidP="001633A9">
      <w:pPr>
        <w:pStyle w:val="Standard"/>
        <w:jc w:val="both"/>
      </w:pPr>
      <w:r>
        <w:t xml:space="preserve">            29</w:t>
      </w:r>
      <w:r w:rsidR="00A41522">
        <w:t>.7.4. jeigu vaikas nevalgo pusryčių, jį privalo atvesti vėliau, o jei nevalgo vakarienės, jį privalo pasiimti iki tol, kol grupės vaikai pradės vakarieniauti;</w:t>
      </w:r>
    </w:p>
    <w:p w:rsidR="004857FA" w:rsidRDefault="00170B9B" w:rsidP="001633A9">
      <w:pPr>
        <w:pStyle w:val="Standard"/>
        <w:jc w:val="both"/>
      </w:pPr>
      <w:r>
        <w:t xml:space="preserve">            29</w:t>
      </w:r>
      <w:r w:rsidR="00A41522">
        <w:t>.8. specialistas:</w:t>
      </w:r>
    </w:p>
    <w:p w:rsidR="004857FA" w:rsidRPr="00EF5F66" w:rsidRDefault="00170B9B" w:rsidP="00EF5F66">
      <w:pPr>
        <w:pStyle w:val="Standard"/>
        <w:jc w:val="both"/>
        <w:rPr>
          <w:color w:val="000000" w:themeColor="text1"/>
        </w:rPr>
      </w:pPr>
      <w:r w:rsidRPr="00EF5F66">
        <w:rPr>
          <w:color w:val="000000" w:themeColor="text1"/>
        </w:rPr>
        <w:t xml:space="preserve">            29.</w:t>
      </w:r>
      <w:r w:rsidR="00A41522" w:rsidRPr="00EF5F66">
        <w:rPr>
          <w:color w:val="000000" w:themeColor="text1"/>
        </w:rPr>
        <w:t>8.1. atsako už apskaitos tikslingumą, aiškius ir savalaikius įrašus dokumentuose;</w:t>
      </w:r>
    </w:p>
    <w:p w:rsidR="004857FA" w:rsidRPr="00EF5F66" w:rsidRDefault="00170B9B" w:rsidP="00EF5F66">
      <w:pPr>
        <w:pStyle w:val="Standard"/>
        <w:jc w:val="both"/>
        <w:rPr>
          <w:color w:val="000000" w:themeColor="text1"/>
        </w:rPr>
      </w:pPr>
      <w:r w:rsidRPr="00EF5F66">
        <w:rPr>
          <w:color w:val="000000" w:themeColor="text1"/>
        </w:rPr>
        <w:t xml:space="preserve">            29</w:t>
      </w:r>
      <w:r w:rsidR="00A41522" w:rsidRPr="00EF5F66">
        <w:rPr>
          <w:color w:val="000000" w:themeColor="text1"/>
        </w:rPr>
        <w:t>.8.2</w:t>
      </w:r>
      <w:r w:rsidR="001A4C40" w:rsidRPr="00EF5F66">
        <w:rPr>
          <w:color w:val="000000" w:themeColor="text1"/>
        </w:rPr>
        <w:t xml:space="preserve">. </w:t>
      </w:r>
      <w:r w:rsidR="00A41522" w:rsidRPr="00EF5F66">
        <w:rPr>
          <w:color w:val="000000" w:themeColor="text1"/>
        </w:rPr>
        <w:t>kiekvieną dieną užpajamuoja maisto produktų sąskaitas faktūras</w:t>
      </w:r>
      <w:r w:rsidR="00EF5F66" w:rsidRPr="00EF5F66">
        <w:rPr>
          <w:color w:val="000000" w:themeColor="text1"/>
        </w:rPr>
        <w:t xml:space="preserve"> (atsisiunčia iš „E.</w:t>
      </w:r>
      <w:r w:rsidR="00951B44">
        <w:rPr>
          <w:color w:val="000000" w:themeColor="text1"/>
        </w:rPr>
        <w:t xml:space="preserve"> </w:t>
      </w:r>
      <w:r w:rsidR="00EF5F66" w:rsidRPr="00EF5F66">
        <w:rPr>
          <w:color w:val="000000" w:themeColor="text1"/>
        </w:rPr>
        <w:t>sąskaita“ sistemos)</w:t>
      </w:r>
      <w:r w:rsidR="001A4C40" w:rsidRPr="00EF5F66">
        <w:rPr>
          <w:color w:val="000000" w:themeColor="text1"/>
        </w:rPr>
        <w:t xml:space="preserve"> ir pateikia</w:t>
      </w:r>
      <w:r w:rsidR="00EF5F66">
        <w:rPr>
          <w:color w:val="000000" w:themeColor="text1"/>
        </w:rPr>
        <w:t>:</w:t>
      </w:r>
      <w:r w:rsidR="001A4C40" w:rsidRPr="00EF5F66">
        <w:rPr>
          <w:color w:val="000000" w:themeColor="text1"/>
        </w:rPr>
        <w:t xml:space="preserve"> sandėlininkui pasirašyti bei vadovui dėl apmokėjimo nurodymo pagal finansavimo šaltinius</w:t>
      </w:r>
      <w:r w:rsidR="00A41522" w:rsidRPr="00EF5F66">
        <w:rPr>
          <w:color w:val="000000" w:themeColor="text1"/>
        </w:rPr>
        <w:t>;</w:t>
      </w:r>
    </w:p>
    <w:p w:rsidR="004857FA" w:rsidRPr="00EF5F66" w:rsidRDefault="00170B9B" w:rsidP="00EF5F66">
      <w:pPr>
        <w:pStyle w:val="Standard"/>
        <w:jc w:val="both"/>
        <w:rPr>
          <w:color w:val="000000" w:themeColor="text1"/>
        </w:rPr>
      </w:pPr>
      <w:r w:rsidRPr="00EF5F66">
        <w:rPr>
          <w:color w:val="000000" w:themeColor="text1"/>
        </w:rPr>
        <w:t xml:space="preserve">            29</w:t>
      </w:r>
      <w:r w:rsidR="00A41522" w:rsidRPr="00EF5F66">
        <w:rPr>
          <w:color w:val="000000" w:themeColor="text1"/>
        </w:rPr>
        <w:t>.8.</w:t>
      </w:r>
      <w:r w:rsidR="001A4C40" w:rsidRPr="00EF5F66">
        <w:rPr>
          <w:color w:val="000000" w:themeColor="text1"/>
        </w:rPr>
        <w:t>3</w:t>
      </w:r>
      <w:r w:rsidR="00A41522" w:rsidRPr="00EF5F66">
        <w:rPr>
          <w:color w:val="000000" w:themeColor="text1"/>
        </w:rPr>
        <w:t>. vykdo jų apskaitą buhalterinės apskaitos programos pagalba pagal prekės kodą, pavadinimą, kiekį ir vertę.</w:t>
      </w:r>
    </w:p>
    <w:p w:rsidR="004857FA" w:rsidRDefault="00A41522" w:rsidP="00170B9B">
      <w:pPr>
        <w:pStyle w:val="Standard"/>
        <w:numPr>
          <w:ilvl w:val="0"/>
          <w:numId w:val="16"/>
        </w:numPr>
        <w:tabs>
          <w:tab w:val="left" w:pos="1134"/>
        </w:tabs>
        <w:ind w:firstLine="709"/>
        <w:jc w:val="both"/>
      </w:pPr>
      <w:r>
        <w:t>Direktoriaus įsakymu sudaryta komisija vieną kartą per ketvirtį atlieka maisto sandėlyje esančių produktų inventorizaciją.</w:t>
      </w:r>
    </w:p>
    <w:p w:rsidR="004857FA" w:rsidRDefault="00A41522" w:rsidP="00170B9B">
      <w:pPr>
        <w:pStyle w:val="Standard"/>
        <w:numPr>
          <w:ilvl w:val="0"/>
          <w:numId w:val="16"/>
        </w:numPr>
        <w:tabs>
          <w:tab w:val="left" w:pos="1134"/>
        </w:tabs>
        <w:ind w:firstLine="709"/>
        <w:jc w:val="both"/>
      </w:pPr>
      <w:r>
        <w:t>Įstaigos taryba turi teisę patikrinti virtuvę, maisto sandėlį ir patiekalų gamybos procesą.</w:t>
      </w:r>
    </w:p>
    <w:p w:rsidR="004857FA" w:rsidRDefault="00A41522" w:rsidP="00170B9B">
      <w:pPr>
        <w:pStyle w:val="Standard"/>
        <w:numPr>
          <w:ilvl w:val="0"/>
          <w:numId w:val="16"/>
        </w:numPr>
        <w:tabs>
          <w:tab w:val="left" w:pos="1134"/>
        </w:tabs>
        <w:ind w:firstLine="709"/>
        <w:jc w:val="both"/>
      </w:pPr>
      <w:r>
        <w:t>Vaikų grupėse privalo būti geriamojo vandens (rekomenduotina kambario temperatūros), kuris būtų bet kuriuo metu prieinamas vaikams.</w:t>
      </w:r>
    </w:p>
    <w:p w:rsidR="004857FA" w:rsidRDefault="00A41522" w:rsidP="00017C0C">
      <w:pPr>
        <w:pStyle w:val="Standard"/>
        <w:numPr>
          <w:ilvl w:val="0"/>
          <w:numId w:val="16"/>
        </w:numPr>
        <w:tabs>
          <w:tab w:val="left" w:pos="1134"/>
        </w:tabs>
        <w:ind w:firstLine="709"/>
      </w:pPr>
      <w:r>
        <w:t xml:space="preserve"> Įstaigos grupėse turi būti skelbiama:</w:t>
      </w:r>
    </w:p>
    <w:p w:rsidR="004857FA" w:rsidRDefault="00FB5976" w:rsidP="00017C0C">
      <w:pPr>
        <w:pStyle w:val="Standard"/>
        <w:numPr>
          <w:ilvl w:val="1"/>
          <w:numId w:val="26"/>
        </w:numPr>
        <w:tabs>
          <w:tab w:val="left" w:pos="1276"/>
        </w:tabs>
      </w:pPr>
      <w:r>
        <w:t xml:space="preserve"> </w:t>
      </w:r>
      <w:r w:rsidR="0019603A">
        <w:t xml:space="preserve">savaitės </w:t>
      </w:r>
      <w:r w:rsidR="00A41522">
        <w:t>valgiaraštis (skelbiami vaikų priėmimo patalpoje);</w:t>
      </w:r>
    </w:p>
    <w:p w:rsidR="004857FA" w:rsidRDefault="00FB5976" w:rsidP="00017C0C">
      <w:pPr>
        <w:pStyle w:val="Standard"/>
        <w:numPr>
          <w:ilvl w:val="1"/>
          <w:numId w:val="26"/>
        </w:numPr>
      </w:pPr>
      <w:r>
        <w:t xml:space="preserve"> </w:t>
      </w:r>
      <w:r w:rsidR="00A41522">
        <w:t>maisto pasirinkimo piramidės plakatas ar kita sveiką mitybą skatinanti informacija;</w:t>
      </w:r>
    </w:p>
    <w:p w:rsidR="004857FA" w:rsidRDefault="00A41522" w:rsidP="00FB5976">
      <w:pPr>
        <w:pStyle w:val="Standard"/>
        <w:numPr>
          <w:ilvl w:val="1"/>
          <w:numId w:val="26"/>
        </w:numPr>
        <w:tabs>
          <w:tab w:val="left" w:pos="1276"/>
        </w:tabs>
        <w:ind w:left="0" w:firstLine="709"/>
        <w:jc w:val="both"/>
      </w:pPr>
      <w:r>
        <w:t>Valstybinės maisto ir veterinarinės tarnybos nemokamas telefono linijos numeris skambinti maitinimo organizavimo klausimais (skelbiama vaikų priėmimo patalpoje)</w:t>
      </w:r>
      <w:r w:rsidR="00FB5976">
        <w:t>;</w:t>
      </w:r>
    </w:p>
    <w:p w:rsidR="00FB5976" w:rsidRDefault="00FB5976" w:rsidP="00FB5976">
      <w:pPr>
        <w:pStyle w:val="Standard"/>
        <w:numPr>
          <w:ilvl w:val="1"/>
          <w:numId w:val="26"/>
        </w:numPr>
        <w:tabs>
          <w:tab w:val="left" w:pos="1276"/>
        </w:tabs>
        <w:ind w:left="0" w:firstLine="709"/>
        <w:jc w:val="both"/>
      </w:pPr>
      <w:r>
        <w:t>maisto produktų tiekėjų sąrašas.</w:t>
      </w:r>
    </w:p>
    <w:p w:rsidR="004857FA" w:rsidRDefault="004857FA">
      <w:pPr>
        <w:pStyle w:val="Standard"/>
      </w:pPr>
    </w:p>
    <w:p w:rsidR="004857FA" w:rsidRDefault="00A41522">
      <w:pPr>
        <w:pStyle w:val="Standard"/>
        <w:jc w:val="center"/>
        <w:rPr>
          <w:b/>
          <w:bCs/>
        </w:rPr>
      </w:pPr>
      <w:r>
        <w:rPr>
          <w:b/>
          <w:bCs/>
        </w:rPr>
        <w:t>IV SKYRIUS</w:t>
      </w:r>
    </w:p>
    <w:p w:rsidR="004857FA" w:rsidRDefault="00A41522">
      <w:pPr>
        <w:pStyle w:val="Standard"/>
        <w:jc w:val="center"/>
        <w:rPr>
          <w:b/>
          <w:bCs/>
        </w:rPr>
      </w:pPr>
      <w:r>
        <w:rPr>
          <w:b/>
          <w:bCs/>
        </w:rPr>
        <w:t>MOKESTIS UŽ MAITINIMO PASLAUGAS</w:t>
      </w:r>
    </w:p>
    <w:p w:rsidR="004857FA" w:rsidRDefault="004857FA">
      <w:pPr>
        <w:pStyle w:val="Standard"/>
      </w:pPr>
    </w:p>
    <w:p w:rsidR="004857FA" w:rsidRDefault="00017C0C" w:rsidP="001633A9">
      <w:pPr>
        <w:pStyle w:val="Standard"/>
        <w:jc w:val="both"/>
      </w:pPr>
      <w:r>
        <w:t xml:space="preserve">            34</w:t>
      </w:r>
      <w:r w:rsidR="00A41522">
        <w:t xml:space="preserve">. Išlaidos vaikų mitybai padengti yra apskaičiuojamos vadovaujantis </w:t>
      </w:r>
      <w:r w:rsidR="0019603A" w:rsidRPr="0019603A">
        <w:t xml:space="preserve">Klaipėdos </w:t>
      </w:r>
      <w:r w:rsidR="00407DD2">
        <w:t>miesto savivaldybės tarybos 2023 m. gruodžio 21</w:t>
      </w:r>
      <w:r w:rsidR="0019603A" w:rsidRPr="0019603A">
        <w:t xml:space="preserve"> d. sprendimu Nr. </w:t>
      </w:r>
      <w:r w:rsidR="00407DD2">
        <w:t>T2-354</w:t>
      </w:r>
      <w:r w:rsidR="0019603A" w:rsidRPr="0019603A">
        <w:t xml:space="preserve"> „Dėl atlyginimo už maitinimo paslaugą Klaipėdos miesto savivaldybės švietimo įstaigose, įgyvendinančiose ikimokyklinio ar priešmokyklinio ugdymo programas, nustatymo tvarkos aprašo patvirtinimo, atlyginimo dydžio ir jo per</w:t>
      </w:r>
      <w:r w:rsidR="0019603A">
        <w:t>skaičiavimo metodikos nustatymo</w:t>
      </w:r>
      <w:r w:rsidR="00A41522">
        <w:t>“.</w:t>
      </w:r>
    </w:p>
    <w:p w:rsidR="004857FA" w:rsidRDefault="00017C0C" w:rsidP="00017C0C">
      <w:pPr>
        <w:pStyle w:val="Standard"/>
        <w:tabs>
          <w:tab w:val="left" w:pos="1134"/>
        </w:tabs>
        <w:jc w:val="both"/>
      </w:pPr>
      <w:r>
        <w:t xml:space="preserve">            35.</w:t>
      </w:r>
      <w:r w:rsidR="00A41522">
        <w:t>Atlyginimo už maitinimo paslaugą sudaro dvi dalys:</w:t>
      </w:r>
    </w:p>
    <w:p w:rsidR="004857FA" w:rsidRDefault="00017C0C" w:rsidP="001633A9">
      <w:pPr>
        <w:pStyle w:val="Standard"/>
        <w:jc w:val="both"/>
      </w:pPr>
      <w:r>
        <w:t xml:space="preserve">            35</w:t>
      </w:r>
      <w:r w:rsidR="00A41522">
        <w:t xml:space="preserve">.1. atlyginimas už maisto produktus lopšelio grupėse </w:t>
      </w:r>
      <w:r w:rsidR="001C4FE1" w:rsidRPr="001C4FE1">
        <w:t>–</w:t>
      </w:r>
      <w:r w:rsidR="00951B44">
        <w:t>3,20</w:t>
      </w:r>
      <w:r w:rsidR="00A41522">
        <w:t xml:space="preserve"> Eur;</w:t>
      </w:r>
    </w:p>
    <w:p w:rsidR="004857FA" w:rsidRDefault="00017C0C" w:rsidP="001633A9">
      <w:pPr>
        <w:pStyle w:val="Standard"/>
        <w:jc w:val="both"/>
      </w:pPr>
      <w:r>
        <w:t xml:space="preserve">            35</w:t>
      </w:r>
      <w:r w:rsidR="00A41522">
        <w:t xml:space="preserve">.2. atlyginimas už maisto produktus darželio </w:t>
      </w:r>
      <w:r w:rsidR="001C4FE1">
        <w:t xml:space="preserve">ir priešmokyklinio ugdymo </w:t>
      </w:r>
      <w:r w:rsidR="00A41522">
        <w:t xml:space="preserve">grupėse </w:t>
      </w:r>
      <w:r w:rsidR="001C4FE1" w:rsidRPr="001C4FE1">
        <w:t>–</w:t>
      </w:r>
      <w:r w:rsidR="00951B44">
        <w:t>3,60</w:t>
      </w:r>
      <w:r w:rsidR="00A41522">
        <w:t xml:space="preserve"> Eur;</w:t>
      </w:r>
    </w:p>
    <w:p w:rsidR="001C4FE1" w:rsidRDefault="001C4FE1" w:rsidP="001633A9">
      <w:pPr>
        <w:pStyle w:val="Standard"/>
        <w:jc w:val="both"/>
      </w:pPr>
      <w:r>
        <w:t xml:space="preserve">            35.3 atlyginimas priešmokyklinio ugdymo grupėse, kai mokiniams yra skiriami nemokami pietūs </w:t>
      </w:r>
      <w:r w:rsidRPr="001C4FE1">
        <w:t>–</w:t>
      </w:r>
      <w:r w:rsidR="00991981">
        <w:t xml:space="preserve"> 2,0</w:t>
      </w:r>
      <w:r w:rsidR="00951B44">
        <w:t xml:space="preserve"> </w:t>
      </w:r>
      <w:r>
        <w:t>Eur;</w:t>
      </w:r>
    </w:p>
    <w:p w:rsidR="004857FA" w:rsidRDefault="00017C0C" w:rsidP="001633A9">
      <w:pPr>
        <w:pStyle w:val="Standard"/>
        <w:jc w:val="both"/>
      </w:pPr>
      <w:r>
        <w:t xml:space="preserve">            35</w:t>
      </w:r>
      <w:r w:rsidR="00A41522">
        <w:t>.</w:t>
      </w:r>
      <w:r w:rsidR="001C4FE1">
        <w:t>4</w:t>
      </w:r>
      <w:r w:rsidR="00A41522">
        <w:t xml:space="preserve">. </w:t>
      </w:r>
      <w:r w:rsidR="00951B44">
        <w:t xml:space="preserve">1 dienos </w:t>
      </w:r>
      <w:r w:rsidR="001C4FE1">
        <w:t>abonentinis mokestis</w:t>
      </w:r>
      <w:r w:rsidR="00951B44">
        <w:t xml:space="preserve"> – 1,20 Eur, priešmokyklinio ugdymo grupėse – 0,70</w:t>
      </w:r>
      <w:r w:rsidR="00A41522">
        <w:t xml:space="preserve"> Eur</w:t>
      </w:r>
      <w:r w:rsidR="00951B44">
        <w:t>.</w:t>
      </w:r>
    </w:p>
    <w:p w:rsidR="004857FA" w:rsidRDefault="00A41522" w:rsidP="00017C0C">
      <w:pPr>
        <w:pStyle w:val="Standard"/>
        <w:numPr>
          <w:ilvl w:val="0"/>
          <w:numId w:val="27"/>
        </w:numPr>
        <w:tabs>
          <w:tab w:val="left" w:pos="1134"/>
        </w:tabs>
        <w:ind w:left="0" w:firstLine="709"/>
        <w:jc w:val="both"/>
      </w:pPr>
      <w:r>
        <w:t>Atlyginimas už maisto produktus yra mokamas už kiekvieną lankytą</w:t>
      </w:r>
      <w:r w:rsidR="00951B44">
        <w:t xml:space="preserve"> </w:t>
      </w:r>
      <w:r>
        <w:t>dieną. Mokėjimo dydis priklauso nuo tėvų pasirinkto dienos maitinimo skaičiaus.</w:t>
      </w:r>
    </w:p>
    <w:p w:rsidR="004857FA" w:rsidRDefault="004857FA">
      <w:pPr>
        <w:pStyle w:val="Standard"/>
      </w:pPr>
    </w:p>
    <w:p w:rsidR="004857FA" w:rsidRDefault="00A41522">
      <w:pPr>
        <w:pStyle w:val="Standard"/>
        <w:jc w:val="center"/>
        <w:rPr>
          <w:b/>
          <w:bCs/>
        </w:rPr>
      </w:pPr>
      <w:r>
        <w:rPr>
          <w:b/>
          <w:bCs/>
        </w:rPr>
        <w:t>V SKYRIUS</w:t>
      </w:r>
    </w:p>
    <w:p w:rsidR="004857FA" w:rsidRDefault="00A41522">
      <w:pPr>
        <w:pStyle w:val="Standard"/>
        <w:jc w:val="center"/>
        <w:rPr>
          <w:b/>
          <w:bCs/>
        </w:rPr>
      </w:pPr>
      <w:r>
        <w:rPr>
          <w:b/>
          <w:bCs/>
        </w:rPr>
        <w:t>MAISTO BLOKO PATALPŲ IR ĮRANGOS PRIEŽIŪRA</w:t>
      </w:r>
    </w:p>
    <w:p w:rsidR="00017C0C" w:rsidRDefault="00017C0C">
      <w:pPr>
        <w:pStyle w:val="Standard"/>
        <w:jc w:val="center"/>
        <w:rPr>
          <w:b/>
          <w:bCs/>
        </w:rPr>
      </w:pPr>
    </w:p>
    <w:p w:rsidR="004857FA" w:rsidRDefault="00A41522" w:rsidP="00017C0C">
      <w:pPr>
        <w:pStyle w:val="Standard"/>
        <w:numPr>
          <w:ilvl w:val="0"/>
          <w:numId w:val="19"/>
        </w:numPr>
        <w:tabs>
          <w:tab w:val="left" w:pos="1134"/>
        </w:tabs>
        <w:ind w:firstLine="709"/>
        <w:jc w:val="both"/>
      </w:pPr>
      <w:r>
        <w:t>Maito produktų tiekimas, jų laikymas, maisto gaminimas ir maisto tvarkymo įranga atitinka Valstybinės maisto ir veterinarijos tarnybos ir kitų teisės aktų reikalavimus.</w:t>
      </w:r>
    </w:p>
    <w:p w:rsidR="004857FA" w:rsidRDefault="00A41522" w:rsidP="00017C0C">
      <w:pPr>
        <w:pStyle w:val="Standard"/>
        <w:numPr>
          <w:ilvl w:val="0"/>
          <w:numId w:val="19"/>
        </w:numPr>
        <w:tabs>
          <w:tab w:val="left" w:pos="1134"/>
        </w:tabs>
        <w:ind w:firstLine="709"/>
        <w:jc w:val="both"/>
      </w:pPr>
      <w:r>
        <w:t>Visos maisto bloko patalpos valomos ir dezinfekuojamos pagal valymo ir dezinfekavimo darbų planą. Valymo, plovimo ir dezinfekavimo darbai registruojami žurnale.</w:t>
      </w:r>
    </w:p>
    <w:p w:rsidR="004857FA" w:rsidRDefault="00A41522" w:rsidP="00017C0C">
      <w:pPr>
        <w:pStyle w:val="Standard"/>
        <w:numPr>
          <w:ilvl w:val="0"/>
          <w:numId w:val="19"/>
        </w:numPr>
        <w:tabs>
          <w:tab w:val="left" w:pos="1134"/>
        </w:tabs>
        <w:ind w:firstLine="709"/>
        <w:jc w:val="both"/>
      </w:pPr>
      <w:r>
        <w:t>Indai ir įrankiai plaunami naudojant tik indų plovimui skirtas priemones. Draudžiama naudoti susidėvėjusius, įskilusius, apdaužytais kraštais indus bei aliuminius įrankius ir indus</w:t>
      </w:r>
      <w:r w:rsidR="00017C0C">
        <w:t>.</w:t>
      </w:r>
    </w:p>
    <w:p w:rsidR="004857FA" w:rsidRDefault="00A41522" w:rsidP="00017C0C">
      <w:pPr>
        <w:pStyle w:val="Standard"/>
        <w:numPr>
          <w:ilvl w:val="0"/>
          <w:numId w:val="20"/>
        </w:numPr>
        <w:tabs>
          <w:tab w:val="left" w:pos="1134"/>
        </w:tabs>
        <w:ind w:firstLine="709"/>
        <w:jc w:val="both"/>
      </w:pPr>
      <w:r>
        <w:t>Kenkėjų kontrolė ir naikinimas atliekami teisės aktų nustatyta tvarka.</w:t>
      </w:r>
    </w:p>
    <w:p w:rsidR="004857FA" w:rsidRDefault="00A41522" w:rsidP="00017C0C">
      <w:pPr>
        <w:pStyle w:val="Standard"/>
        <w:numPr>
          <w:ilvl w:val="0"/>
          <w:numId w:val="20"/>
        </w:numPr>
        <w:tabs>
          <w:tab w:val="left" w:pos="1134"/>
        </w:tabs>
        <w:ind w:firstLine="709"/>
        <w:jc w:val="both"/>
      </w:pPr>
      <w:r>
        <w:t>Maistą liečiantiems paviršiams valyti ir dezinfekcijai naudojami valikliai, dezi</w:t>
      </w:r>
      <w:r w:rsidR="00951B44">
        <w:t>n</w:t>
      </w:r>
      <w:r>
        <w:t>fekantai, kiti biocidai turi būti teisės aktų nustatyta tvarka leistini naudoti Lietuvos Respublikoje. Jie naudojami laikantis gamintojo nurodymų. Ant maistą liečiančių paviršių neturi likti ploviklių, biocidų likučių.</w:t>
      </w:r>
    </w:p>
    <w:p w:rsidR="004857FA" w:rsidRDefault="00A41522" w:rsidP="00017C0C">
      <w:pPr>
        <w:pStyle w:val="Standard"/>
        <w:numPr>
          <w:ilvl w:val="0"/>
          <w:numId w:val="20"/>
        </w:numPr>
        <w:tabs>
          <w:tab w:val="left" w:pos="1134"/>
        </w:tabs>
        <w:ind w:firstLine="709"/>
        <w:jc w:val="both"/>
      </w:pPr>
      <w:r>
        <w:t>Kontrolės prietaisai ir įrengimai naudojami, prižiūrimi ir metrologiškai tikrinami vadovaujantis teisės aktuose nustatytais reikalavimais.</w:t>
      </w:r>
    </w:p>
    <w:p w:rsidR="004857FA" w:rsidRDefault="00A41522" w:rsidP="00017C0C">
      <w:pPr>
        <w:pStyle w:val="Standard"/>
        <w:numPr>
          <w:ilvl w:val="0"/>
          <w:numId w:val="20"/>
        </w:numPr>
        <w:tabs>
          <w:tab w:val="left" w:pos="1134"/>
        </w:tabs>
        <w:ind w:firstLine="709"/>
        <w:jc w:val="both"/>
      </w:pPr>
      <w:r>
        <w:t>Maisto bloko patalpos turi atitikti higienos ir sanitarijos normų reikalavimus, turėti atskirą įėjimą.</w:t>
      </w:r>
    </w:p>
    <w:p w:rsidR="004857FA" w:rsidRDefault="004857FA">
      <w:pPr>
        <w:pStyle w:val="Standard"/>
      </w:pPr>
    </w:p>
    <w:p w:rsidR="004857FA" w:rsidRDefault="00A41522">
      <w:pPr>
        <w:pStyle w:val="Standard"/>
        <w:jc w:val="center"/>
        <w:rPr>
          <w:b/>
          <w:bCs/>
        </w:rPr>
      </w:pPr>
      <w:r>
        <w:rPr>
          <w:b/>
          <w:bCs/>
        </w:rPr>
        <w:t>VI SKYRIUS</w:t>
      </w:r>
    </w:p>
    <w:p w:rsidR="004857FA" w:rsidRDefault="00A41522" w:rsidP="001633A9">
      <w:pPr>
        <w:pStyle w:val="Standard"/>
        <w:jc w:val="center"/>
        <w:rPr>
          <w:b/>
          <w:bCs/>
        </w:rPr>
      </w:pPr>
      <w:r>
        <w:rPr>
          <w:b/>
          <w:bCs/>
        </w:rPr>
        <w:t>BAIGIAMOSIOS NUOSTATOS</w:t>
      </w:r>
    </w:p>
    <w:p w:rsidR="001633A9" w:rsidRDefault="001633A9" w:rsidP="001633A9">
      <w:pPr>
        <w:pStyle w:val="Standard"/>
        <w:jc w:val="center"/>
        <w:rPr>
          <w:b/>
          <w:bCs/>
        </w:rPr>
      </w:pPr>
    </w:p>
    <w:p w:rsidR="004857FA" w:rsidRDefault="00A41522" w:rsidP="00017C0C">
      <w:pPr>
        <w:pStyle w:val="Standard"/>
        <w:numPr>
          <w:ilvl w:val="0"/>
          <w:numId w:val="21"/>
        </w:numPr>
        <w:tabs>
          <w:tab w:val="left" w:pos="1134"/>
        </w:tabs>
        <w:ind w:firstLine="709"/>
        <w:jc w:val="both"/>
      </w:pPr>
      <w:r>
        <w:t>Įstaigoje už vaikų maitinimo organizavimą atsako direktoriaus pavaduotojas.</w:t>
      </w:r>
    </w:p>
    <w:p w:rsidR="004857FA" w:rsidRDefault="00A41522" w:rsidP="00017C0C">
      <w:pPr>
        <w:pStyle w:val="Standard"/>
        <w:numPr>
          <w:ilvl w:val="0"/>
          <w:numId w:val="21"/>
        </w:numPr>
        <w:tabs>
          <w:tab w:val="left" w:pos="1134"/>
        </w:tabs>
        <w:ind w:firstLine="709"/>
        <w:jc w:val="both"/>
      </w:pPr>
      <w:r>
        <w:t>Vaikų maitinimą Įstaigoje koordinuoja direktorius.</w:t>
      </w:r>
    </w:p>
    <w:p w:rsidR="004857FA" w:rsidRDefault="00A41522" w:rsidP="00017C0C">
      <w:pPr>
        <w:pStyle w:val="Standard"/>
        <w:numPr>
          <w:ilvl w:val="0"/>
          <w:numId w:val="21"/>
        </w:numPr>
        <w:tabs>
          <w:tab w:val="left" w:pos="1134"/>
        </w:tabs>
        <w:ind w:firstLine="709"/>
        <w:jc w:val="both"/>
      </w:pPr>
      <w:r>
        <w:t>Maitinimo organizavimo tvarkos aprašas gali būti papildomas, keičiamas pasikeitus teisės aktams.</w:t>
      </w:r>
    </w:p>
    <w:p w:rsidR="004857FA" w:rsidRDefault="004857FA" w:rsidP="001633A9">
      <w:pPr>
        <w:pStyle w:val="Standard"/>
        <w:jc w:val="both"/>
        <w:rPr>
          <w:b/>
          <w:bCs/>
        </w:rPr>
      </w:pPr>
    </w:p>
    <w:p w:rsidR="004857FA" w:rsidRDefault="00693829" w:rsidP="00693829">
      <w:pPr>
        <w:pStyle w:val="Standard"/>
        <w:jc w:val="center"/>
        <w:rPr>
          <w:b/>
          <w:bCs/>
        </w:rPr>
      </w:pPr>
      <w:r>
        <w:rPr>
          <w:b/>
          <w:bCs/>
        </w:rPr>
        <w:t>_____________________________</w:t>
      </w:r>
    </w:p>
    <w:p w:rsidR="00693829" w:rsidRDefault="00693829">
      <w:pPr>
        <w:pStyle w:val="Standard"/>
        <w:rPr>
          <w:b/>
          <w:bCs/>
        </w:rPr>
      </w:pPr>
    </w:p>
    <w:p w:rsidR="00693829" w:rsidRPr="00693829" w:rsidRDefault="00693829" w:rsidP="00693829"/>
    <w:p w:rsidR="00693829" w:rsidRPr="00693829" w:rsidRDefault="00693829" w:rsidP="00693829"/>
    <w:p w:rsidR="00693829" w:rsidRDefault="00693829" w:rsidP="00693829"/>
    <w:p w:rsidR="00693829" w:rsidRDefault="00693829" w:rsidP="00693829"/>
    <w:p w:rsidR="00693829" w:rsidRDefault="00693829" w:rsidP="00693829">
      <w:pPr>
        <w:pStyle w:val="Betarp"/>
        <w:rPr>
          <w:rFonts w:ascii="Times New Roman" w:hAnsi="Times New Roman" w:cs="Times New Roman"/>
          <w:sz w:val="24"/>
          <w:szCs w:val="24"/>
        </w:rPr>
      </w:pPr>
      <w:r>
        <w:rPr>
          <w:rFonts w:ascii="Times New Roman" w:hAnsi="Times New Roman" w:cs="Times New Roman"/>
          <w:sz w:val="24"/>
          <w:szCs w:val="24"/>
        </w:rPr>
        <w:t>Aptarta Klaipėdos lopšelio-darželio „Eglutė“</w:t>
      </w:r>
    </w:p>
    <w:p w:rsidR="00693829" w:rsidRDefault="00693829" w:rsidP="00693829">
      <w:pPr>
        <w:pStyle w:val="Betarp"/>
        <w:rPr>
          <w:rFonts w:ascii="Times New Roman" w:hAnsi="Times New Roman" w:cs="Times New Roman"/>
          <w:sz w:val="24"/>
          <w:szCs w:val="24"/>
        </w:rPr>
      </w:pPr>
      <w:r>
        <w:rPr>
          <w:rFonts w:ascii="Times New Roman" w:hAnsi="Times New Roman" w:cs="Times New Roman"/>
          <w:sz w:val="24"/>
          <w:szCs w:val="24"/>
        </w:rPr>
        <w:t>įstaigos tarybos 20</w:t>
      </w:r>
      <w:r w:rsidR="001C4FE1">
        <w:rPr>
          <w:rFonts w:ascii="Times New Roman" w:hAnsi="Times New Roman" w:cs="Times New Roman"/>
          <w:sz w:val="24"/>
          <w:szCs w:val="24"/>
        </w:rPr>
        <w:t>2</w:t>
      </w:r>
      <w:r w:rsidR="00951B44">
        <w:rPr>
          <w:rFonts w:ascii="Times New Roman" w:hAnsi="Times New Roman" w:cs="Times New Roman"/>
          <w:sz w:val="24"/>
          <w:szCs w:val="24"/>
        </w:rPr>
        <w:t>4-04-10</w:t>
      </w:r>
      <w:r>
        <w:rPr>
          <w:rFonts w:ascii="Times New Roman" w:hAnsi="Times New Roman" w:cs="Times New Roman"/>
          <w:sz w:val="24"/>
          <w:szCs w:val="24"/>
        </w:rPr>
        <w:t xml:space="preserve"> posėdyje</w:t>
      </w:r>
    </w:p>
    <w:p w:rsidR="00693829" w:rsidRDefault="00951B44" w:rsidP="00693829">
      <w:pPr>
        <w:pStyle w:val="Betarp"/>
        <w:rPr>
          <w:rFonts w:ascii="Times New Roman" w:hAnsi="Times New Roman" w:cs="Times New Roman"/>
          <w:sz w:val="24"/>
          <w:szCs w:val="24"/>
        </w:rPr>
      </w:pPr>
      <w:r>
        <w:rPr>
          <w:rFonts w:ascii="Times New Roman" w:hAnsi="Times New Roman" w:cs="Times New Roman"/>
          <w:sz w:val="24"/>
          <w:szCs w:val="24"/>
        </w:rPr>
        <w:t>(protokolinis nutarimas Nr. V3-11</w:t>
      </w:r>
      <w:r w:rsidR="00693829">
        <w:rPr>
          <w:rFonts w:ascii="Times New Roman" w:hAnsi="Times New Roman" w:cs="Times New Roman"/>
          <w:sz w:val="24"/>
          <w:szCs w:val="24"/>
        </w:rPr>
        <w:t>)</w:t>
      </w:r>
    </w:p>
    <w:p w:rsidR="00693829" w:rsidRDefault="00693829" w:rsidP="00693829">
      <w:pPr>
        <w:pStyle w:val="Betarp"/>
        <w:rPr>
          <w:rFonts w:ascii="Times New Roman" w:hAnsi="Times New Roman" w:cs="Times New Roman"/>
          <w:sz w:val="24"/>
          <w:szCs w:val="24"/>
        </w:rPr>
      </w:pPr>
    </w:p>
    <w:p w:rsidR="00693829" w:rsidRDefault="00693829" w:rsidP="00693829">
      <w:pPr>
        <w:pStyle w:val="Betarp"/>
        <w:rPr>
          <w:rFonts w:ascii="Times New Roman" w:hAnsi="Times New Roman" w:cs="Times New Roman"/>
          <w:sz w:val="24"/>
          <w:szCs w:val="24"/>
        </w:rPr>
      </w:pPr>
    </w:p>
    <w:p w:rsidR="004857FA" w:rsidRPr="00693829" w:rsidRDefault="004857FA" w:rsidP="00693829">
      <w:bookmarkStart w:id="3" w:name="_GoBack"/>
      <w:bookmarkEnd w:id="3"/>
    </w:p>
    <w:sectPr w:rsidR="004857FA" w:rsidRPr="00693829" w:rsidSect="001551BB">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A8" w:rsidRDefault="00D038A8">
      <w:r>
        <w:separator/>
      </w:r>
    </w:p>
  </w:endnote>
  <w:endnote w:type="continuationSeparator" w:id="0">
    <w:p w:rsidR="00D038A8" w:rsidRDefault="00D0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A8" w:rsidRDefault="00D038A8">
      <w:r>
        <w:rPr>
          <w:color w:val="000000"/>
        </w:rPr>
        <w:separator/>
      </w:r>
    </w:p>
  </w:footnote>
  <w:footnote w:type="continuationSeparator" w:id="0">
    <w:p w:rsidR="00D038A8" w:rsidRDefault="00D03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EF5"/>
    <w:multiLevelType w:val="multilevel"/>
    <w:tmpl w:val="C9B22F64"/>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7FC79A6"/>
    <w:multiLevelType w:val="multilevel"/>
    <w:tmpl w:val="2C40E044"/>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2B85291"/>
    <w:multiLevelType w:val="multilevel"/>
    <w:tmpl w:val="B2AE609C"/>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6A15434"/>
    <w:multiLevelType w:val="multilevel"/>
    <w:tmpl w:val="1E5C2264"/>
    <w:lvl w:ilvl="0">
      <w:start w:val="3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8BD38CB"/>
    <w:multiLevelType w:val="multilevel"/>
    <w:tmpl w:val="0220FBB4"/>
    <w:lvl w:ilvl="0">
      <w:start w:val="3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16E1E9A"/>
    <w:multiLevelType w:val="hybridMultilevel"/>
    <w:tmpl w:val="09C8AD3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5CD588F"/>
    <w:multiLevelType w:val="multilevel"/>
    <w:tmpl w:val="460209FE"/>
    <w:lvl w:ilvl="0">
      <w:start w:val="30"/>
      <w:numFmt w:val="decimal"/>
      <w:lvlText w:val="%1."/>
      <w:lvlJc w:val="left"/>
    </w:lvl>
    <w:lvl w:ilvl="1">
      <w:start w:val="2"/>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93B7556"/>
    <w:multiLevelType w:val="multilevel"/>
    <w:tmpl w:val="B2B8EF94"/>
    <w:lvl w:ilvl="0">
      <w:start w:val="1"/>
      <w:numFmt w:val="decimal"/>
      <w:lvlText w:val="%1."/>
      <w:lvlJc w:val="left"/>
    </w:lvl>
    <w:lvl w:ilvl="1">
      <w:start w:val="1"/>
      <w:numFmt w:val="decimal"/>
      <w:lvlText w:val="%2."/>
      <w:lvlJc w:val="left"/>
    </w:lvl>
    <w:lvl w:ilvl="2">
      <w:start w:val="8"/>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4A00E87"/>
    <w:multiLevelType w:val="multilevel"/>
    <w:tmpl w:val="0B143868"/>
    <w:lvl w:ilvl="0">
      <w:start w:val="3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54A1520"/>
    <w:multiLevelType w:val="multilevel"/>
    <w:tmpl w:val="26BA040E"/>
    <w:lvl w:ilvl="0">
      <w:start w:val="4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9577B40"/>
    <w:multiLevelType w:val="multilevel"/>
    <w:tmpl w:val="307EC7A0"/>
    <w:lvl w:ilvl="0">
      <w:start w:val="1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9FC4A19"/>
    <w:multiLevelType w:val="multilevel"/>
    <w:tmpl w:val="1D7C7AE6"/>
    <w:lvl w:ilvl="0">
      <w:start w:val="4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CBB21CC"/>
    <w:multiLevelType w:val="multilevel"/>
    <w:tmpl w:val="ACD01218"/>
    <w:lvl w:ilvl="0">
      <w:start w:val="1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FD76D56"/>
    <w:multiLevelType w:val="multilevel"/>
    <w:tmpl w:val="9DA8A22A"/>
    <w:lvl w:ilvl="0">
      <w:start w:val="2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A662E8"/>
    <w:multiLevelType w:val="multilevel"/>
    <w:tmpl w:val="4E42A718"/>
    <w:lvl w:ilvl="0">
      <w:start w:val="30"/>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54774C1"/>
    <w:multiLevelType w:val="multilevel"/>
    <w:tmpl w:val="C5E2126A"/>
    <w:lvl w:ilvl="0">
      <w:start w:val="30"/>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62F3AA8"/>
    <w:multiLevelType w:val="multilevel"/>
    <w:tmpl w:val="EBB4F9D2"/>
    <w:lvl w:ilvl="0">
      <w:start w:val="2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98068D6"/>
    <w:multiLevelType w:val="multilevel"/>
    <w:tmpl w:val="CAA23424"/>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C7A31AA"/>
    <w:multiLevelType w:val="multilevel"/>
    <w:tmpl w:val="3E5A847C"/>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58F0DF3"/>
    <w:multiLevelType w:val="multilevel"/>
    <w:tmpl w:val="8FCC05CE"/>
    <w:lvl w:ilvl="0">
      <w:start w:val="3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CA97974"/>
    <w:multiLevelType w:val="multilevel"/>
    <w:tmpl w:val="A18AC3DA"/>
    <w:lvl w:ilvl="0">
      <w:start w:val="3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0B84D46"/>
    <w:multiLevelType w:val="multilevel"/>
    <w:tmpl w:val="8688737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E12B1"/>
    <w:multiLevelType w:val="multilevel"/>
    <w:tmpl w:val="76704968"/>
    <w:lvl w:ilvl="0">
      <w:start w:val="29"/>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603FB3"/>
    <w:multiLevelType w:val="multilevel"/>
    <w:tmpl w:val="D8DC1204"/>
    <w:lvl w:ilvl="0">
      <w:start w:val="1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6D4B306B"/>
    <w:multiLevelType w:val="hybridMultilevel"/>
    <w:tmpl w:val="6CC0864E"/>
    <w:lvl w:ilvl="0" w:tplc="0427000F">
      <w:start w:val="3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62426C2"/>
    <w:multiLevelType w:val="multilevel"/>
    <w:tmpl w:val="F8626102"/>
    <w:lvl w:ilvl="0">
      <w:start w:val="3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F2C148E"/>
    <w:multiLevelType w:val="multilevel"/>
    <w:tmpl w:val="51D4CD10"/>
    <w:lvl w:ilvl="0">
      <w:start w:val="1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8"/>
  </w:num>
  <w:num w:numId="3">
    <w:abstractNumId w:val="7"/>
  </w:num>
  <w:num w:numId="4">
    <w:abstractNumId w:val="23"/>
  </w:num>
  <w:num w:numId="5">
    <w:abstractNumId w:val="17"/>
  </w:num>
  <w:num w:numId="6">
    <w:abstractNumId w:val="10"/>
  </w:num>
  <w:num w:numId="7">
    <w:abstractNumId w:val="0"/>
  </w:num>
  <w:num w:numId="8">
    <w:abstractNumId w:val="12"/>
  </w:num>
  <w:num w:numId="9">
    <w:abstractNumId w:val="2"/>
  </w:num>
  <w:num w:numId="10">
    <w:abstractNumId w:val="26"/>
  </w:num>
  <w:num w:numId="11">
    <w:abstractNumId w:val="16"/>
  </w:num>
  <w:num w:numId="12">
    <w:abstractNumId w:val="6"/>
  </w:num>
  <w:num w:numId="13">
    <w:abstractNumId w:val="3"/>
  </w:num>
  <w:num w:numId="14">
    <w:abstractNumId w:val="14"/>
  </w:num>
  <w:num w:numId="15">
    <w:abstractNumId w:val="15"/>
  </w:num>
  <w:num w:numId="16">
    <w:abstractNumId w:val="20"/>
  </w:num>
  <w:num w:numId="17">
    <w:abstractNumId w:val="19"/>
  </w:num>
  <w:num w:numId="18">
    <w:abstractNumId w:val="8"/>
  </w:num>
  <w:num w:numId="19">
    <w:abstractNumId w:val="25"/>
  </w:num>
  <w:num w:numId="20">
    <w:abstractNumId w:val="11"/>
  </w:num>
  <w:num w:numId="21">
    <w:abstractNumId w:val="9"/>
  </w:num>
  <w:num w:numId="22">
    <w:abstractNumId w:val="5"/>
  </w:num>
  <w:num w:numId="23">
    <w:abstractNumId w:val="21"/>
  </w:num>
  <w:num w:numId="24">
    <w:abstractNumId w:val="13"/>
  </w:num>
  <w:num w:numId="25">
    <w:abstractNumId w:val="22"/>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57FA"/>
    <w:rsid w:val="00017C0C"/>
    <w:rsid w:val="0006591B"/>
    <w:rsid w:val="00072531"/>
    <w:rsid w:val="00080D78"/>
    <w:rsid w:val="000B08A8"/>
    <w:rsid w:val="000E338D"/>
    <w:rsid w:val="001054EE"/>
    <w:rsid w:val="00133454"/>
    <w:rsid w:val="001348D9"/>
    <w:rsid w:val="001551BB"/>
    <w:rsid w:val="001633A9"/>
    <w:rsid w:val="00170B9B"/>
    <w:rsid w:val="0019603A"/>
    <w:rsid w:val="001A4C40"/>
    <w:rsid w:val="001C4FE1"/>
    <w:rsid w:val="00234832"/>
    <w:rsid w:val="002F37D2"/>
    <w:rsid w:val="002F781F"/>
    <w:rsid w:val="00302165"/>
    <w:rsid w:val="003638C4"/>
    <w:rsid w:val="003700BB"/>
    <w:rsid w:val="00374AEC"/>
    <w:rsid w:val="003954D9"/>
    <w:rsid w:val="00407DD2"/>
    <w:rsid w:val="00460CF2"/>
    <w:rsid w:val="004857FA"/>
    <w:rsid w:val="004954B7"/>
    <w:rsid w:val="004B167C"/>
    <w:rsid w:val="004C4543"/>
    <w:rsid w:val="004F4E27"/>
    <w:rsid w:val="00531CCF"/>
    <w:rsid w:val="00651B5D"/>
    <w:rsid w:val="00693829"/>
    <w:rsid w:val="006C27BF"/>
    <w:rsid w:val="007205D8"/>
    <w:rsid w:val="00732C7E"/>
    <w:rsid w:val="00765E3D"/>
    <w:rsid w:val="007872B0"/>
    <w:rsid w:val="007F0BC9"/>
    <w:rsid w:val="008C2640"/>
    <w:rsid w:val="00951B44"/>
    <w:rsid w:val="009838D2"/>
    <w:rsid w:val="00984E4D"/>
    <w:rsid w:val="00991981"/>
    <w:rsid w:val="009E4ACB"/>
    <w:rsid w:val="00A41522"/>
    <w:rsid w:val="00A4255D"/>
    <w:rsid w:val="00B51840"/>
    <w:rsid w:val="00B70EEE"/>
    <w:rsid w:val="00B871B9"/>
    <w:rsid w:val="00BD1340"/>
    <w:rsid w:val="00BD5B8F"/>
    <w:rsid w:val="00C326D8"/>
    <w:rsid w:val="00C92816"/>
    <w:rsid w:val="00D038A8"/>
    <w:rsid w:val="00D05DA3"/>
    <w:rsid w:val="00D907D1"/>
    <w:rsid w:val="00DA1D53"/>
    <w:rsid w:val="00E15B9E"/>
    <w:rsid w:val="00E346A0"/>
    <w:rsid w:val="00EB0318"/>
    <w:rsid w:val="00EF5F66"/>
    <w:rsid w:val="00F725B1"/>
    <w:rsid w:val="00F82F16"/>
    <w:rsid w:val="00F964EC"/>
    <w:rsid w:val="00FB4C9B"/>
    <w:rsid w:val="00FB597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D2C4"/>
  <w15:docId w15:val="{27A0E74D-F5B7-4412-A16B-5572B9B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lt-L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9281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C92816"/>
  </w:style>
  <w:style w:type="paragraph" w:styleId="Pavadinimas">
    <w:name w:val="Title"/>
    <w:basedOn w:val="Standard"/>
    <w:next w:val="Textbody"/>
    <w:rsid w:val="00C92816"/>
    <w:pPr>
      <w:keepNext/>
      <w:spacing w:before="240" w:after="120"/>
    </w:pPr>
    <w:rPr>
      <w:rFonts w:ascii="Arial" w:eastAsia="Microsoft YaHei" w:hAnsi="Arial"/>
      <w:sz w:val="28"/>
      <w:szCs w:val="28"/>
    </w:rPr>
  </w:style>
  <w:style w:type="paragraph" w:customStyle="1" w:styleId="Textbody">
    <w:name w:val="Text body"/>
    <w:basedOn w:val="Standard"/>
    <w:rsid w:val="00C92816"/>
    <w:pPr>
      <w:spacing w:after="120"/>
    </w:pPr>
  </w:style>
  <w:style w:type="paragraph" w:styleId="Paantrat">
    <w:name w:val="Subtitle"/>
    <w:basedOn w:val="Pavadinimas"/>
    <w:next w:val="Textbody"/>
    <w:rsid w:val="00C92816"/>
    <w:pPr>
      <w:jc w:val="center"/>
    </w:pPr>
    <w:rPr>
      <w:i/>
      <w:iCs/>
    </w:rPr>
  </w:style>
  <w:style w:type="paragraph" w:styleId="Sraas">
    <w:name w:val="List"/>
    <w:basedOn w:val="Textbody"/>
    <w:rsid w:val="00C92816"/>
  </w:style>
  <w:style w:type="paragraph" w:styleId="Antrat">
    <w:name w:val="caption"/>
    <w:basedOn w:val="Standard"/>
    <w:rsid w:val="00C92816"/>
    <w:pPr>
      <w:suppressLineNumbers/>
      <w:spacing w:before="120" w:after="120"/>
    </w:pPr>
    <w:rPr>
      <w:i/>
      <w:iCs/>
    </w:rPr>
  </w:style>
  <w:style w:type="paragraph" w:customStyle="1" w:styleId="Index">
    <w:name w:val="Index"/>
    <w:basedOn w:val="Standard"/>
    <w:rsid w:val="00C92816"/>
    <w:pPr>
      <w:suppressLineNumbers/>
    </w:pPr>
  </w:style>
  <w:style w:type="character" w:customStyle="1" w:styleId="NumberingSymbols">
    <w:name w:val="Numbering Symbols"/>
    <w:rsid w:val="00C92816"/>
  </w:style>
  <w:style w:type="paragraph" w:styleId="Betarp">
    <w:name w:val="No Spacing"/>
    <w:uiPriority w:val="1"/>
    <w:qFormat/>
    <w:rsid w:val="00693829"/>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Debesliotekstas">
    <w:name w:val="Balloon Text"/>
    <w:basedOn w:val="prastasis"/>
    <w:link w:val="DebesliotekstasDiagrama"/>
    <w:uiPriority w:val="99"/>
    <w:semiHidden/>
    <w:unhideWhenUsed/>
    <w:rsid w:val="00951B44"/>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951B4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12969</Words>
  <Characters>7393</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nerimas nerimas</dc:creator>
  <cp:lastModifiedBy>HP</cp:lastModifiedBy>
  <cp:revision>21</cp:revision>
  <cp:lastPrinted>2024-04-11T07:22:00Z</cp:lastPrinted>
  <dcterms:created xsi:type="dcterms:W3CDTF">2021-09-15T08:00:00Z</dcterms:created>
  <dcterms:modified xsi:type="dcterms:W3CDTF">2024-04-16T13:07:00Z</dcterms:modified>
</cp:coreProperties>
</file>